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989"/>
        <w:gridCol w:w="60"/>
        <w:gridCol w:w="1919"/>
        <w:gridCol w:w="5090"/>
        <w:gridCol w:w="1179"/>
        <w:gridCol w:w="21108"/>
        <w:gridCol w:w="20"/>
      </w:tblGrid>
      <w:tr w:rsidR="00BB1F21" w:rsidTr="00BB1F21">
        <w:trPr>
          <w:trHeight w:val="576"/>
        </w:trPr>
        <w:tc>
          <w:tcPr>
            <w:tcW w:w="315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5"/>
            </w:tblGrid>
            <w:tr w:rsidR="00D92F20">
              <w:trPr>
                <w:trHeight w:val="498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2F20" w:rsidRDefault="008E230F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Regjistri i parashikimeve të prokurimit publik</w:t>
                  </w:r>
                </w:p>
              </w:tc>
            </w:tr>
          </w:tbl>
          <w:p w:rsidR="00D92F20" w:rsidRDefault="00D92F20">
            <w:pPr>
              <w:spacing w:after="0" w:line="240" w:lineRule="auto"/>
            </w:pPr>
          </w:p>
        </w:tc>
        <w:tc>
          <w:tcPr>
            <w:tcW w:w="1179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</w:tr>
      <w:tr w:rsidR="00D92F20">
        <w:trPr>
          <w:trHeight w:val="99"/>
        </w:trPr>
        <w:tc>
          <w:tcPr>
            <w:tcW w:w="315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</w:tr>
      <w:tr w:rsidR="00BB1F21" w:rsidTr="00BB1F21">
        <w:trPr>
          <w:trHeight w:val="360"/>
        </w:trPr>
        <w:tc>
          <w:tcPr>
            <w:tcW w:w="31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D92F20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2F20" w:rsidRDefault="008E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Për vitin:</w:t>
                  </w:r>
                </w:p>
              </w:tc>
            </w:tr>
          </w:tbl>
          <w:p w:rsidR="00D92F20" w:rsidRDefault="00D92F20">
            <w:pPr>
              <w:spacing w:after="0" w:line="240" w:lineRule="auto"/>
            </w:pPr>
          </w:p>
        </w:tc>
        <w:tc>
          <w:tcPr>
            <w:tcW w:w="60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9"/>
            </w:tblGrid>
            <w:tr w:rsidR="00D92F20">
              <w:trPr>
                <w:trHeight w:val="282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2F20" w:rsidRDefault="008E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2025</w:t>
                  </w:r>
                </w:p>
              </w:tc>
            </w:tr>
          </w:tbl>
          <w:p w:rsidR="00D92F20" w:rsidRDefault="00D92F20">
            <w:pPr>
              <w:spacing w:after="0" w:line="240" w:lineRule="auto"/>
            </w:pPr>
          </w:p>
        </w:tc>
        <w:tc>
          <w:tcPr>
            <w:tcW w:w="5090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</w:tr>
      <w:tr w:rsidR="00D92F20">
        <w:trPr>
          <w:trHeight w:val="42"/>
        </w:trPr>
        <w:tc>
          <w:tcPr>
            <w:tcW w:w="315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</w:tr>
      <w:tr w:rsidR="00BB1F21" w:rsidTr="00BB1F21">
        <w:trPr>
          <w:trHeight w:val="360"/>
        </w:trPr>
        <w:tc>
          <w:tcPr>
            <w:tcW w:w="31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D92F20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2F20" w:rsidRDefault="008E230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Autoriteti Kontraktor:</w:t>
                  </w:r>
                </w:p>
              </w:tc>
            </w:tr>
          </w:tbl>
          <w:p w:rsidR="00D92F20" w:rsidRDefault="00D92F20">
            <w:pPr>
              <w:spacing w:after="0" w:line="240" w:lineRule="auto"/>
            </w:pPr>
          </w:p>
        </w:tc>
        <w:tc>
          <w:tcPr>
            <w:tcW w:w="60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90"/>
            </w:tblGrid>
            <w:tr w:rsidR="00D92F20">
              <w:trPr>
                <w:trHeight w:val="282"/>
              </w:trPr>
              <w:tc>
                <w:tcPr>
                  <w:tcW w:w="8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92F20" w:rsidRDefault="008E230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Gjykata e Rrethit Gjyqesor Tirane</w:t>
                  </w:r>
                </w:p>
              </w:tc>
            </w:tr>
          </w:tbl>
          <w:p w:rsidR="00D92F20" w:rsidRDefault="00D92F20">
            <w:pPr>
              <w:spacing w:after="0" w:line="240" w:lineRule="auto"/>
            </w:pPr>
          </w:p>
        </w:tc>
        <w:tc>
          <w:tcPr>
            <w:tcW w:w="21128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</w:tr>
      <w:tr w:rsidR="00D92F20">
        <w:trPr>
          <w:trHeight w:val="180"/>
        </w:trPr>
        <w:tc>
          <w:tcPr>
            <w:tcW w:w="315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</w:tr>
      <w:tr w:rsidR="00BB1F21" w:rsidTr="00BB1F21">
        <w:tc>
          <w:tcPr>
            <w:tcW w:w="315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671"/>
            </w:tblGrid>
            <w:tr w:rsidR="00D92F20">
              <w:trPr>
                <w:trHeight w:val="31680"/>
              </w:trPr>
              <w:tc>
                <w:tcPr>
                  <w:tcW w:w="31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241"/>
                    <w:gridCol w:w="4439"/>
                  </w:tblGrid>
                  <w:tr w:rsidR="00D92F20">
                    <w:trPr>
                      <w:trHeight w:val="31680"/>
                    </w:trPr>
                    <w:tc>
                      <w:tcPr>
                        <w:tcW w:w="27241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65"/>
                          <w:gridCol w:w="4810"/>
                          <w:gridCol w:w="4110"/>
                          <w:gridCol w:w="2144"/>
                          <w:gridCol w:w="1800"/>
                          <w:gridCol w:w="2025"/>
                          <w:gridCol w:w="2376"/>
                          <w:gridCol w:w="3480"/>
                          <w:gridCol w:w="1830"/>
                          <w:gridCol w:w="2129"/>
                          <w:gridCol w:w="1770"/>
                        </w:tblGrid>
                        <w:tr w:rsidR="00D92F20">
                          <w:trPr>
                            <w:trHeight w:val="22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Nr.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Objekti i Prokurimit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Kodet CPV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 i prokurimit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Tipi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Tipi i kontratës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Kategoria e Kontratës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 i regjistrit të prokurimit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 i përllogaritur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Burimi i Financimit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Vlera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6495ED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 Ashensori të Gjykatës së Shkallës së Parë të Juridiksionit të Përgjithshëm Tiranë (Godina Civile)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mirëmbajtje dhe riparimi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Shpenzime pritje percjellje per nevoja te GjShPJPT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të tjera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 transporti per dosje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transporti(përjashtuar transportin e mbetjeve)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625600.00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625600.00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Uniforma (Pelerina për Gjyqtare dhe Uniforma për nëpunësit gjyqësor).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Veshje profesionale, Pelerina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3333333.00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3333333.00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siguracione TPL dhe kasko per automjetet dhe motorcikleta te GjShPJPT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Sherbime per sigurimin e mjeteve motorrike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Furnizim/Vendosje dyer detektimi metalesh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Detektorë metali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4166667.00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4166667.00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 Printimi për nevoja të GJSHPJPT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printimi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Marreveshje Kuader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2500000.00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Materiale Kancelarie për nevoja të GJSHPJPT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Bllok shënimesh, Tampone boje, Stilolapsa, Lapsa, Zarfa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1120000.00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1120000.00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Furnizim/vendosje pajisje mobilje per zyre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Mobilje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3680000.00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3680000.00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Asgjesim i mbeturinave elektronike, elektrike etj.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të tjera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Panel ekspozimi njoftimesh me mbulese xhami, (Furnizim/Vendosje)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Panele informacioni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624000.00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624000.00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 e automjeteve dhe motorcikletave te GJSHPJPT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mirëmbajtje dhe riparimi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Leter Printimi A4 per nevoja te GjShPJPT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Letër printimi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2400000.00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bilete Tirane-Londer-Tirane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Bileta transporti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 Dinamik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150000.00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 te rimbushje se bombulave fikese te zjarrit per nevoja te GjShPJPT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Mbushje për bombola gazi zjarrfikës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 Pastrimi per nevoja te GjShPJPT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Detergjentë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 Printimi per nevoja te GJShPJPT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printimi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Karburanti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Karburante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1531250.00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1531250.00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Pajisje për Zyrë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Mobilje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3680000.00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3680000.00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>20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bilete Tirane- Milano (Bergamo) - Vitoria Gasteiz - Tirane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Bileta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 Dinamik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Kondicionerë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Pajisje të ajrit të kondicionuar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236666.00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236666.00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 mjete transporti per nevoja te GjShPJPT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mirëmbajtje dhe riparimi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288000.00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288000.00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Rikonstruksion në nivel mirëmbajtje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Punë ndërtimi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Punë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Shtypshkrime për nevoja të Gjykatës së Shkallës së Parë e Juridiksionit të Përgjithshëm Tiranë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Materiale të shtypura me porosi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1040000.00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1040000.00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Furnizim/Vendosje pajisje mobilje për zyrë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Mobilje, Karrige, Rafte për zyra, Rafte për arkivim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3680000.00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3680000.00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 WI-FI dhe telefoni fikse per nevoja te GjShPJT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telefonike dhe të trasmetimit te te dhenave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Larje e automjeteve te GjShPJPT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larje makinash dhe të ngjashme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Bileta Transporti Ajror Ndërkombëtar Tiranë Londër Tiranë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Bileta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 Dinamik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250000.00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 elektrike, teknike, hidraulike etj.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Materiale elektrike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 elektrike per nevoja te GjShPJPT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Shërbime mirëmbajtje dhe riparimi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Klasike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Procedure Prokurimi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"Blerje Badge për Administratën"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Karta hyrjeje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 Kategori</w:t>
                              </w: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 nen vleren 100 000 Leke</w:t>
                              </w: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 i shtetit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 Financim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76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 të tjera</w:t>
                              </w:r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</w:tr>
                      </w:tbl>
                      <w:p w:rsidR="00D92F20" w:rsidRDefault="00D92F20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4439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50"/>
                          <w:gridCol w:w="2684"/>
                          <w:gridCol w:w="1440"/>
                          <w:gridCol w:w="3615"/>
                          <w:gridCol w:w="2112"/>
                          <w:gridCol w:w="2207"/>
                        </w:tblGrid>
                        <w:tr w:rsidR="00BB1F21" w:rsidTr="00BB1F21">
                          <w:trPr>
                            <w:trHeight w:val="22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lastRenderedPageBreak/>
                                <w:t>Lloji i procedurës së prokurimit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Koha e planifikuar për zhvillimin e procedurës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9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 modifikuar</w:t>
                              </w:r>
                            </w:p>
                          </w:tc>
                          <w:tc>
                            <w:tcPr>
                              <w:tcW w:w="3615" w:type="dxa"/>
                              <w:gridSpan w:val="2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Organi qendror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6495ED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7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Numri i Punonjesve </w:t>
                              </w:r>
                            </w:p>
                          </w:tc>
                        </w:tr>
                        <w:tr w:rsidR="00D92F20">
                          <w:trPr>
                            <w:trHeight w:val="26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6495ED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5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Publik</w:t>
                              </w: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5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Privat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6495ED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Mars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Maj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Mars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Shkurt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Purchase Tickets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Gusht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Gusht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Purchase Tickets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Qershor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Qershor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Purchase Tickets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8E230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 15</w:t>
                              </w: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92F20">
                          <w:trPr>
                            <w:trHeight w:val="282"/>
                          </w:trPr>
                          <w:tc>
                            <w:tcPr>
                              <w:tcW w:w="315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8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12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07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D92F20" w:rsidRDefault="00D92F20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92F20" w:rsidRDefault="00D92F20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D92F20" w:rsidRDefault="00D92F20">
                  <w:pPr>
                    <w:spacing w:after="0" w:line="240" w:lineRule="auto"/>
                  </w:pPr>
                </w:p>
              </w:tc>
            </w:tr>
          </w:tbl>
          <w:p w:rsidR="00D92F20" w:rsidRDefault="00D92F20">
            <w:pPr>
              <w:spacing w:after="0" w:line="240" w:lineRule="auto"/>
            </w:pPr>
          </w:p>
        </w:tc>
        <w:tc>
          <w:tcPr>
            <w:tcW w:w="0" w:type="dxa"/>
          </w:tcPr>
          <w:p w:rsidR="00D92F20" w:rsidRDefault="00D92F20">
            <w:pPr>
              <w:pStyle w:val="EmptyCellLayoutStyle"/>
              <w:spacing w:after="0" w:line="240" w:lineRule="auto"/>
            </w:pPr>
          </w:p>
        </w:tc>
      </w:tr>
    </w:tbl>
    <w:p w:rsidR="00D92F20" w:rsidRDefault="00D92F20">
      <w:pPr>
        <w:spacing w:after="0" w:line="240" w:lineRule="auto"/>
      </w:pPr>
    </w:p>
    <w:sectPr w:rsidR="00D92F20">
      <w:footerReference w:type="default" r:id="rId7"/>
      <w:pgSz w:w="31680" w:h="15840" w:orient="landscape"/>
      <w:pgMar w:top="1440" w:right="1440" w:bottom="2088" w:left="1440" w:header="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0F" w:rsidRDefault="008E230F">
      <w:pPr>
        <w:spacing w:after="0" w:line="240" w:lineRule="auto"/>
      </w:pPr>
      <w:r>
        <w:separator/>
      </w:r>
    </w:p>
  </w:endnote>
  <w:endnote w:type="continuationSeparator" w:id="0">
    <w:p w:rsidR="008E230F" w:rsidRDefault="008E2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18"/>
      <w:gridCol w:w="2710"/>
      <w:gridCol w:w="20872"/>
    </w:tblGrid>
    <w:tr w:rsidR="00D92F20">
      <w:tc>
        <w:tcPr>
          <w:tcW w:w="5760" w:type="dxa"/>
        </w:tcPr>
        <w:p w:rsidR="00D92F20" w:rsidRDefault="00D92F20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:rsidR="00D92F20" w:rsidRDefault="00D92F20"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 w:rsidR="00D92F20" w:rsidRDefault="00D92F20">
          <w:pPr>
            <w:pStyle w:val="EmptyCellLayoutStyle"/>
            <w:spacing w:after="0" w:line="240" w:lineRule="auto"/>
          </w:pPr>
        </w:p>
      </w:tc>
    </w:tr>
    <w:tr w:rsidR="00D92F20">
      <w:tc>
        <w:tcPr>
          <w:tcW w:w="5760" w:type="dxa"/>
        </w:tcPr>
        <w:p w:rsidR="00D92F20" w:rsidRDefault="00D92F20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710"/>
          </w:tblGrid>
          <w:tr w:rsidR="00D92F20">
            <w:trPr>
              <w:trHeight w:val="282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92F20" w:rsidRDefault="008E230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12/19/2025 3:52:24 PM</w:t>
                </w:r>
              </w:p>
            </w:tc>
          </w:tr>
        </w:tbl>
        <w:p w:rsidR="00D92F20" w:rsidRDefault="00D92F20">
          <w:pPr>
            <w:spacing w:after="0" w:line="240" w:lineRule="auto"/>
          </w:pPr>
        </w:p>
      </w:tc>
      <w:tc>
        <w:tcPr>
          <w:tcW w:w="23041" w:type="dxa"/>
        </w:tcPr>
        <w:p w:rsidR="00D92F20" w:rsidRDefault="00D92F2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0F" w:rsidRDefault="008E230F">
      <w:pPr>
        <w:spacing w:after="0" w:line="240" w:lineRule="auto"/>
      </w:pPr>
      <w:r>
        <w:separator/>
      </w:r>
    </w:p>
  </w:footnote>
  <w:footnote w:type="continuationSeparator" w:id="0">
    <w:p w:rsidR="008E230F" w:rsidRDefault="008E23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F20"/>
    <w:rsid w:val="008E230F"/>
    <w:rsid w:val="00BB1F21"/>
    <w:rsid w:val="00D9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D41566-7BE8-47BF-9339-306F989B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WF_ProcurementPlan</vt:lpstr>
    </vt:vector>
  </TitlesOfParts>
  <Company>Grizli777</Company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WF_ProcurementPlan</dc:title>
  <dc:creator>Xhevahire Tahiraj</dc:creator>
  <dc:description/>
  <cp:lastModifiedBy>Xhevahire Tahiraj</cp:lastModifiedBy>
  <cp:revision>3</cp:revision>
  <dcterms:created xsi:type="dcterms:W3CDTF">2025-12-22T09:04:00Z</dcterms:created>
  <dcterms:modified xsi:type="dcterms:W3CDTF">2025-12-22T09:04:00Z</dcterms:modified>
</cp:coreProperties>
</file>