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0DD5F" w14:textId="77777777"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14:paraId="43B95FCD" w14:textId="77777777" w:rsidR="00C674B1" w:rsidRDefault="00472B3C" w:rsidP="00C674B1">
      <w:pPr>
        <w:tabs>
          <w:tab w:val="left" w:pos="273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val="sq-AL"/>
        </w:rPr>
        <w:pict w14:anchorId="1CD46851">
          <v:group id="_x0000_s1026" style="position:absolute;margin-left:104.5pt;margin-top:10pt;width:441.3pt;height:55.85pt;z-index:251659264" coordsize="53634,7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g6lMQQAAHcPAAAOAAAAZHJzL2Uyb0RvYy54bWzsV9tu4zYQfS/QfyD0&#10;7uhiWTfEWaR2EhRYtEGz/QCaoiRiJZIgaTtG0X/vkJJsJ3Y22+wiKIoNEJkUb3NmhkdnLj88di3a&#10;UKWZ4HMvvAg8RDkRJeP13Pvz0+0k85A2mJe4FZzOvR3V3oern3+63MqCRqIRbUkVgk24LrZy7jXG&#10;yML3NWloh/WFkJTDYCVUhw10Ve2XCm9h9671oyBI/K1QpVSCUK3h7bIf9K7c/lVFifm9qjQ1qJ17&#10;YJtxT+WeK/v0ry5xUSssG0YGM/AbrOgw43DofqslNhitFTvZqmNECS0qc0FE54uqYoQ6DIAmDJ6h&#10;uVNiLR2WutjWcu8mcO0zP715W/Lb5l4hVkLsIg9x3EGM3LEI+uCcrawLmHOn5IO8V8OLuu9ZvI+V&#10;6uwvIEGPzq27vVvpo0EEXs6myTROEg8RGEuDPMpnvd9JA8E5WUaamy8v9MdjfWvd3ph9Z2/1gAxS&#10;8BhY9gZcUR5O0zz1ECCYTaMomfYIRohRHOdJkvcQw2kSu0Nw8RrC8+teBAh3RB/SQH9bGjw0WFKX&#10;XdqGeHDWdHTWg1GY1Y1BC8E53COhkAO9lW76gg/poAsNmXEmF5Isip3Dhlt25Ksoi2e9r9zYHi8u&#10;pNLmjooO2cbcaxm3JuICbz5qA+kHU8cp9jUXt6xt3SVuOdpCFs+y1G6NgUuqFhtodhKyW/PaQ7it&#10;gaSIUW5LLVpW2uV2I63q1aJVaIOBKG5vA/izEYbjnkyzZy+xbvp5bqhPhI4Z4LGWdXMvs4vH1S23&#10;u1PHRAMC68DeZba1EuXOeRKS2YXXZu87xBmc1F+KM3F219NaAWnxepyBVuFWHCX9UaDzEO66u/ej&#10;Q0bCGKP47oHe6X2c4TtSiu0nsNdDLdYGBoC8jsP3/sE/cFpPY47enjMaEM0xo+VvYLQ+arMwS8KB&#10;jY/D9v/gshBAvpjkMOg+Z1+Z5T/YDLjwP8tmYfilSIf/KtI/+Ox7fsyO+UwyUsD/oGOhdSJgXtf7&#10;sMqsFfWGTbqv2qPD6vNaTkByS2zYirXM7Fz5AELAGsU394xYEWM7By20V8Qwag9FThKPc/oVoEcY&#10;+SjIZ424WDSY1/RaS9BL8Em0aec/ne66T45btUyOKsS2B2DwJXqm8c/4pq8floKsO8pNXxApCrIH&#10;qjHdMKk9pArarSgoIPVrCZeEQDFmQONLxbhxMghoH4SJUykgu13N8leUXQeg03+ZLGbBYhIH6c3k&#10;Oo/TSRrcpHEQZ+EiXPxtV4dxsdYU4ON2KdlgOrw9Mf5sgTKUcn3p40qoXleNWgFMcxJsNBEYyHrI&#10;6TWjqCGNbVYg4f4Ahw9ybRxwnj4414bhBaFqRXiagvA9LV3iJI+SQcEcKhew4wUZo8AO59WzetWZ&#10;1BvhmmAT4LN1C1R3DulQidry8bjvZh3q5a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rodOt8AAAAIAQAADwAAAGRycy9kb3ducmV2LnhtbEyPQUvDQBCF74L/YRnBW7vZtNES&#10;symlqKcitBXE2zaZJqHZ2ZDdJum/dzzpcXgf732TrSfbigF73zjSoOYRCKTClQ1VGj6Pb7MVCB8M&#10;laZ1hBpu6GGd399lJi3dSHscDqESXEI+NRrqELpUSl/UaI2fuw6Js7PrrQl89pUsezNyuW1lHEVP&#10;0pqGeKE2HW5rLC6Hq9XwPppxs1Cvw+5y3t6+j8nH106h1o8P0+YFRMAp/MHwq8/qkLPTyV2p9KLV&#10;MIsTJjUsnkFwvFrGCsSJOZUsQeaZ/P9A/gMAAP//AwBQSwMECgAAAAAAAAAhAE7+ypGrNgAAqzYA&#10;ABQAAABkcnMvbWVkaWEvaW1hZ2UxLnBuZ4lQTkcNChoKAAAADUlIRFIAAABxAAAAqwgGAAABJtxD&#10;DwAAAAFzUkdCAK7OHOkAAAAEZ0FNQQAAsY8L/GEFAAAACXBIWXMAACHVAAAh1QEEnLSdAAA2QElE&#10;QVR4Xu2dCZTU1ZX/G2SHhmZfXEBFQREEZREFQVARNwQFRRFEEGTpqhY1iUuC+7gkrnFLjFvUGIwa&#10;t6gxEVegqxsXqK7e98ycOfM/809m8p//fyYnM+9/P69+r3j1q1dbL9UN8jvne6p+y1vuW+677777&#10;7ssrCwVKIsVFf84W5aFgaV5ZaVHFn8YcobJFJBSsShu4tnC+qr9oasLztIHrL5mhajec4XyXMnDN&#10;5nmq4dyTVdWDSxLegZSBG089PgbXe2fgiiMOU3l5eXEfcv/pqJFxz+IC80Hj6MNVk4D/JoLeXbro&#10;/5USqfnOGfjuQQP1b1fBuO7d9H9QfOjIuPfOwJmgi8AZeHDXrgkf21jVr6/qJr/OwNuGD00IYMOU&#10;R0LgMd26qZeGDVV3CV2H+AKBnw8douol8BHdDkkMPEyyPK93L/3h70YOjwvYLIH6S6l/fdgo1UPu&#10;9wUuCdRyQ2r8Ul0E4L/9++aIYXHPIqFAdV54V9E8bjYNyFcNErCgaxcVkhT4yODbww9VPx48SDXJ&#10;d1N69NCBq0LXzZF3eXnc2FjUp7d6TmgkYLU0jqOkPPzf6IBckZ2BhJfvjojS3ex7DiIfb9wXuKJ0&#10;3RD/B0BeJTwDH354fd9oSO8qKw7c0zTuSOfHBs3HjFGRkuD3vSCJV1lJ8MuqBy+OC1S99TzFc++T&#10;9Nf27XO6RUqKFL/eo8TLxRkzQV7zCUfHZS8TNEu5pA1Y+fiyhGcpA9ZdMdP5HKQMWHPrQlV970XO&#10;dykDpuKSsYB1HhMDWwcWqEeHDI7dvyPdcPghXWP3H40cEZ+i1Ix0uSPUvYMG6f/fSu8xz8+XzvCV&#10;3NNvvzrs0H0BfzN8mLpAXvIRMAH8/zf1z1ejDjlkX8B7JXuze/WMfZAMs3pFuUgsIDHBKoem4YoG&#10;sYCBAf31g3M8vpQOsYBX5ffTD8xQ4Ud3330s4DvCqHjw8ODB6tfCh3v7PuwjEVIl/D+5R/dowKaJ&#10;YzW/gTGbEryob281VvgP/2Fi/PIOfDRK6nH8USrPNKsxwpBP8rjbzzwGBiZKCjyDvR7XPfqfwTuP&#10;DsuNDUY5E9BOzYAwwrg2j/e/oAneN6hAV9Gzw4bEvQN7QhuOkgiFC4SCCS9rJPD1AwYkPOdbHchc&#10;riz7obOY7HJFkDKA/yoLBZuFNTZ7t4kXQ2HTlGM0421vNElji42/tDw/admi4ZwpquZ7C1Tz2NHO&#10;94DW2upEG6eOk0TGqMZJY53v/WhxonVrT1d/OjL6v37ZKarhjIkJ3yRDixNtPmq0Hv6rH75YVbxw&#10;uYyn5zq/c6FNijdbOBOdJsxEBI7YR7N79lSfiKzdU56tz8/X/OHK/L6x96DEE70W9o6ODaVyny/s&#10;zry/U1gEz/nvTBQ2x+9LPvkVts9zRiHzjPsjhevxf2nfaEbOtQYlsKZ/P/38qaHRIdGZqOG5D8q4&#10;+bow72k9e8RFwjtEW/uZeY5Uaj/bIxQjOyMjI5AmTRQgqZrpCzKxHVE2ICFK7mMZFEzcaRvSBBkY&#10;XJFlA3+cSRONeCLKT4YMUvd7U6ZsMVFGL6qBeBgyjISdNFHGU37PkKF/nbTYOimmGb16yAC8bwLk&#10;xwV9+uhfwt0hGQ1LsTIqco+YZOJOmuiFffuoHTI5NPcGvbwEdkqdPyUNzSTIvMj8Z+pjh6k74nB1&#10;qkhL5nks0Uhx4VtNwkN5OF1a6yvSXSiSNf36qQFSRMdLUb3rTcD4hpIwiYCbC6KjLTLM+/Ld+R7V&#10;N8pzUCbfM5TrqfOJx6hwKPhGXv32Vb3sAXS311f9uEEieFr6m+mbNugWJ3pSiB9/lNb7qdeCSWfH&#10;jktEdJJLZgF/axT5yB/AhblSXPySGJSZ6XU6NB07RpUVB/+mEzQXuYCZuwL4IZ/H4HrvR7OMSklF&#10;j7JQ4NHIl5udAf04Serf9dyPyGeblYgvP/aSSH2FS4r+jdw1nnKcM7JkaJo+XlMVLgn+mxdVy69w&#10;yebpRFb+4fq4RMp/d42XyObp3qfpL/+0sr0RbTwOqa09QFoZScdthbZLULpB3fKZMrU+1f3eQ6sT&#10;pB8jMJf/ZrVTN+NHqxKseGGFJBid92eSGGhxgnWXnqKajz9K/880MdCiBEnM/K987nLVfHRm7BFk&#10;nWD9shmq+uaFqnbTGar63kVazV177Vznty5knWDD6SdEfy+cqsrfu0bVrp8jI0NqFZuNrBNsnDo+&#10;ThsOmqThuL51IesEW4uEBNHz2h8ApgkMvKNFAkDe8b9HCkAyF7YsslLiewQ18z8hQQJVHh6V7Gju&#10;47t109MC1CzMNXhPAuZ7vjGa7PkiHdwpUt0jIoD93so476o8aTEhQRTtfIDCi3si3yOyz2GH7JNv&#10;ZnpiB3hkcFSTZvCelRCJ8gzByzxLSBClEZLXyTIDsyN63NPrmftHRZgmM+YeUbJSMmbuAaXypRQx&#10;ChrDHBIS5EOK6CaR3H4gsCOwv7ER8urNfnaMVAVCM7/cm4lVQoLk9AsRku+Vj/2RkEtbKDZ4c3i0&#10;GO1nCNpM7Z7xpncGTgrRu4206qyloGVP8qrGTPESEgQfijBLUyZ3/kgyhVHZ/UHiMi0UOCks8Jr/&#10;88NSr/6kwrOe7tB0JdMXnRSCMl+Lawloyf54nRQC+o6rgWQKlBQnWZNfwywSEuSFrY9tKSZIHcaK&#10;MVUdspzHsh99kZVJAjOVY4rnj9SP4z2Khh3SVV2d308mQr10PLT42mQUGo5gZsP8HyAVb/iqnYAN&#10;mDYrDfwnTF8Jw3yT/2bWDRIStPsf9/xeP6C/jsA/SbVxg3xzas+esW+Y7BqNCXEm5TSsGi+Q+T8N&#10;xjwDv/WW6QD39v9Z3gLFaRZTN7hV2ONDg6NcCyQk+Jhwf7O+aXCK5NxOAJh72CD3turdfAP+QVgk&#10;2i8n8/5MAtNoyoXKQ6UYLusbHao29s9Xl/Ttoxk631GnJnI7AXR5rBbR2U+UBsRaTY2UFCX2iNcn&#10;EygErDRcLuMi2itaGS0MXrg3BTOg0TBuEp777xX0lyn6CHVO795xmquEBCf37B5bqDf4youI9dkm&#10;r1HYeE/qd6Z0m0+lhOwWafCGN5oAL8HCV6u3nBX3kQtm1KePmcQYEQ6X56hevnDIMzaY6Mg0/OW8&#10;cHhpj0hx4mqIC3B+EjIDKwqkn/vGvGSI7ChU27dvjS7M+usxGTZIA+KXxACskH7q/84FXZzmEgpn&#10;RnYlLpO78HtpDBJEwyj60gHqKkuui9cDkIPGeZOcAfygC0gQ5zs/mmZEtRvRVHwXLxpmTXAG9OMT&#10;q7knQ9O0FImZiw+qHl/qjCAbVN1/kQoXF/2PF23qKxwK3EXCFa+uirGlTFH53BWaqrKS4G1edJlf&#10;paXruhM4k27DN3xLGC94yy+l8rpEQkVlRFi7aV4skbpVp6GQpUN/wzfe5217le8uWqepFpSHAuu8&#10;x5lfqKhNBAckjB6eG9dSx/4MrfM/SGQHoDYwXzXMn6Qazp6smmZPyJrV+dHhREJM5ZOXqvrlM1Wj&#10;DGWo1vhtWDjF+X1L0CFEooSsWzVL1QshTacer+qXTNfPm6Ycq5qPHZPwfWuRcyLrrpqlqh69RFU9&#10;dZkq/3CdYm2o5roz9SJS/ZJpzjCtRc6IbJo8VlW+uEJV/WSJNpJDrVz50gpVIwMt9o30u/oLTk5p&#10;ldJS5I7I445SlU8sU5XPX6FqpN81nDtFNSyYompuWqiqbztf1a2cpWpvXKAqXlnpDN8a5IzImpvP&#10;0f2wbtkpqn7xdNVw0TTVIDUH6pbO0HOfmlsWatMfV/jWoEMYT65xkEgDDH5EtHWaWmCyelm/qEEQ&#10;6jSjWkFX8PCQQWpS933KP6w77/G00H6gZML+kum9+f57BVhIRE1KAfNUNC1YOh3bPdFWHBj1HfGZ&#10;ZxkRiSG+SWhg1y5qdxLdwlX9+ullDbQy5ns/0LAZ7YuNLZ59bDJs7t9fBeWb14ZHze9toFQrtMLb&#10;mjj9Ppvm+rIQWyClaSeO/ZnZB4Hi5dXhQ+PC3DuoIDaBN6C2n/RWSlhFQftqvwcoVVFVmXgomKAQ&#10;ar+3vwfTpXDZQmDCGGRE5Ir8aHM9p0/v2JqBAePbEB/hNsx3Ecmk/91HI4dLE41f08gXmDAUmP3O&#10;xm+8DRUGzaOjBWHeG62xfpdpTaIbtRPJBOw5sePwG/G5YOv0yg5PrjhOBloVtl12uhkReZUwFto5&#10;tnv2c7DeW9NMBizYbpcmm4kFvAH985r8fnFMyA/yg7GTPz/XSVjC2eupGRFJk0TdbieCmpeMo3Ne&#10;JhzPfpcL0F9/NLBAHeZr7ui/X/SZnGdEJG39ocGDYksycK7PR41Uh3q2+R2JmwoKtFLf5Gu75Aub&#10;OnsZIyMi0ZsPtLT/aPZLZBgh0hXewnauQY1Rm4yHTwintvd0fF/G16yJhM3/Sjgdaym/Fa7G4N+r&#10;SzTCZSIo2FtVcgU2kZkVqnHS7++T8ZnFiA+ln37iE1oyInL7qBGxPSf9pEY35eereq+JYBlgJ54r&#10;sG5klk9hQDMtnnG68Iqsa5Kx0ZYgdh92qG6yRPiw9NUHfbYV7Q1MhSGQ1R3usUu3x0WasK0XyojI&#10;54Vb2YnM8dYZKa0hIubx7D5vjfEUkTqQUfV/T440lr2ZgvHUGCzskQLFWpj/XwhTobARDbl/2xMI&#10;kKlNSwM95X3WNekHXJY9SkR4nmTIlNpkb90aM4LN/aPbChDgb/WWlzMFYiDjHKbMPaXWWPjFGJh3&#10;iJakZVYnGROv9Va4kiEjIt/yWf+D+dJcTRO+XYhApqXZ2uGALWMis8KoGGPtuACzB7O4b2AsgQzg&#10;8mf17q1GSzOt8GyjYDJ2GDBG3qevyQmJNblLhgy4rBmTXGA8TWap8NaIfdIJwrn/vR2PS2DvI0AS&#10;sr+zQWtiBwStzJ/HeCJLgiFusGqP+0iIo9ZulERGSY3BuostEY/3NCn2h/gzaMw1zLffSDj7vQHx&#10;2qV/tU9cJJ510iwhxBbZKHi6xpEiJzPf5J3NJEGTVBp0lYeCO/PKSwK3c1N/2T5jTeRVs6XxaamB&#10;RwcP1pb6xkqfDv/ByBFx3A1QsoYxADIz0hqwk8GeVJuaMfeAgkBwv9SbyIM1MqTRZRg7WbzHbOED&#10;YXbfSHjCNM4+QRMZDgV/lBcp3jRYV+vniXby9sTZ3h0LauX+SpkwLxYZ9oxevfSzJT55drEwEZbA&#10;7WcuIGzYnBJAVLF0F0wCFwqjg9vb6VOgCPR8y8Za+x2oeH21JvKrz1YPlW/y8sqKg3/lQfNxURvf&#10;2Ic+wrIBfRV1CJnAaoFfF8y8FCsUu+lmi3KPKWl4Ox/CxYG/SNzRK1yyeTkPy9+8Oi5gS4BRyjHd&#10;u2kjL6xZaLKU9Hh5Zk+jaPpwXvZrEY4mS6Gwe80e1FuC8ldWaiLLiguXaQLNtTcUbOAFNs2ugNkC&#10;QiVaDYYjasnesoznA54d5fVzCgDjJ1dc2QBdrq7FkqI6iTfxCocC/84HdStPc0bQUjyURNYdLk3V&#10;1rC1Fg0LJkdrcFfhnyX+5FdZKKgNA6oecrtCaSlcsxYkI9e3LUH1bed5/bBwt8Sd/oqUBFcSALDR&#10;xxVpS/C8Z3I6Qibe9FXXN9miafIxOp+grHTL0igFWVxSq++YCBpOz8ysJ1donHJsjLhIceA1L8st&#10;vyJfBk4IFwf/R0e4o1BV37c4tm06l8DzSOSLzZow8vNtKDjOy2LbXhjrhIs3XY7zGVOSbPioy2J3&#10;SSaA+ZW/tSZWW8L9q/aGApdJFoQRd8C1bdvSQyKhwJ3h4qJ/MZmqeHGF5nYuAvxonDtR2xCYsOGQ&#10;xCPi2NatW2Uo7cQX5pbhnUUfyATg/5nMV//DIr0nrOaWc5gdRAkqDv6nMLr3t29N4ctmf7p2f3n9&#10;aCHoq7Ld14/2HuXmcu2KPJCgjS8PZGgCK392mXPL6f6M6tvP30dg1dOXOTnd/owaxtGDBO7H6JQE&#10;Np08TvsIqr3hbD1/bZwV3S7bEnQqAhsx87zgZK0wa5w1wakCzRadgkA2JNRuPEM1zD9RRT7bpKp+&#10;eK5qztCVRjp0GIFYPVbdfWGUsDkTVc2Ws7T3UxyZtlZvY6PDCKz+8WJVc8MCTUzTxGNUo0y2sUbO&#10;1BdJpsg5gfSt6lukCUoNarcFzDEF1Xdc4Py+tcgpgTU/OEea4wna5xgaA02cPG886dikPhxbi5wS&#10;WCXNsvLny1XFr1aqyPaNMrFdqxpPHKttyJvGZ+4lIRvkhEDYPdq7Jqkp+zmLRMiKdVfNVnVXz457&#10;11bICYGVEm/1DxaoqseWqqp7FmlL5KpHLtazfpgMS2TJ3EC3FjkhMPL2WmEi52vU3LgganG8Ya6q&#10;vfFsVX3TAr3trOL11i8tuJCbGpQaK39PiLxvsVZbIIZhLF/1wGJVJfcYzzMe+ptwWyAnBFY9cFFs&#10;8EYnU3v92aripSu1Vi7y6SZVu3qWqrntvIRwbYGcEFh/8XStDsSpDXs2jGF8w6Kp2rFw7bVzVM2t&#10;mXuKzAY5IbDxtHg/Nk7My9z/ZjbICYEdiYME7u9ISyAunZssF5MusJL72aiR2prDWFOxoruyXz9t&#10;jIBxgyucH4TH9NKsCoNA/3y9dF7uWVukAu5o/GmlJBCbGDKKhZL93ACTMDKFxwrbHjTQv7+62TIF&#10;Iw48XSRbJ8TSyl7+ppB+MnigOtpaJseogW9X5kedw/qBzQDfzfGsQ2LPUxH4uWVuhacEv7UEnp8w&#10;l7xPMshmkWc9p0DYqF3oud8EGB4ZnyAuYI2IM1PzPeYna4SQfl3ytI9RLCZ3SPwzevbUBhD+8CyR&#10;U4iExdgw7l0qAiEIS32TMDYs9nuD30vTYNMIhWAScuEaIcIfFsumVFsh8IZ058CBsd09fuwWwm1P&#10;vcbwzyBtH6Tt2wniUek9y/ppp7cDB4cc9NfF0mxdRFIr92J54YUzwEwMc0//92DkIV31Lh6spTDv&#10;oqaMGRjxsM3ITgsjfH8rS0sgIBBt204cjLNqF+unry1GQMZd24vwSGIsgPFI4n9PQdwm/ddOm40n&#10;8AHeD5TawjbHDjNAmiXG7iaMjbQE2m5RsFrcKE0Rc2k7ARsLeveO43j0Jfs9lr+G0/ktFyFul9VX&#10;nxk6RLvQsb+xcaIU4HPDogeo8D32OlhimfAgJYHsWDGR7ZSE/dX/S8vuzQ/bIM+uaUAz/8DyiGRg&#10;764zu+j8oEmabwzgzpd6uwtw72O/S1uDxskNwBxrvTRFvMpx1M5kRxM0wH+wieMPliuZZKBV2Oli&#10;QOT6Dtw0cIBO/yZpyov69tZbGMy7130749ISiOHeoBRNMhnsOBhCXN/YMMdBGNDUXd+lwh1CcNZM&#10;xuxwo53jTw4DuyekX3K2CJKDKyGA7ywTB/sNXd/YoEma74F/K6ABhrMQgbN29mFgE2dc8PDcb0yb&#10;kkAM1Wnzaz3X8jbY4GHEMhfIMI6jcLLosvV2AW/0+M33e6X340rpb35CMIUmP5xqZD9PSSDutExJ&#10;Qii71vBCnowB5Bps3Zstw5fN1e8RocCmIW0TZbuQf+BmGx17e10bLdsbF4kISJ/GV72/ZUyVmvdv&#10;Gk1LIKg9gp1jI3SfYzA30sgU33aCXACizKYW+ALyMg4yGaPtPBukJJBOy0APyzczAdo6xuOuxHMJ&#10;BACmaKbGyBf7NYwRu0FKAo3DN0DJ2SISwi8OM819rkB3YT8x3cTcG4+j4ErfhCBtE/2RDKomMASy&#10;GZN9vQ0yCU7Gytsb84WxwEW/kWmUOQsCsIcSzm/nP6M+aINm+zOHkJxrMI3yE+NCWgJRF+AAmnHv&#10;QWmS9p4m9j34OWx743yRcMy+DYRzpkxviCDBhPrX8msEb4OUBFYL9/QnAE4QImki5rCbXIJxj7wh&#10;c0Kg//3qbPvguZZMOFXkRZRI5h16FjvyXMF4hWa42iLTN8P8INjvOTGjPsjeI9thABEjRdBc2Zvr&#10;z0B7gmkYv4h0Jj+0JvJob/oySEtgjTRT85/2zd4npifoURgbjf+MXAEN3BvSivjPHmC0ekbwgFC/&#10;5i4lgca5NGMO3uSNaMRGYyLj2DjuB3XtEtv0xc5v+ij/WwPSQu7l/ySRmB7zxlyeQxAzFDMPRI3B&#10;LIOdp2jzbBrS1qDdz+CYxmE8mz3MM+7D3j1KIoYS/k+UPrvIt3stFUz8/D9NCpF4+U9N8f/JIdG9&#10;GIy/pMGzC30bUX4lhPPcIKM+iERjC7EfygydzCDFfyuDLc/M8WB8x44z/rPZeWmWBJIWm7uImy6B&#10;p2IIMnsbzZmQuLOw80Q4l2I5IwJtsLHSNFWGCZ5xMCzP0Hwxw0BLjSDOO1zT20SkA1pyNHL8h+Wb&#10;boK3IpMH46CY1mXykAxpCaSk6IP2WZa0fYRbuJaRCdlKjrYMTTdulgiLyyQTJhug//ydtBJqkZnD&#10;LZZw/4A3RLBp2g4zQvohebHPXABpCfR7/IE4pie8Q1+DImquDL621yDwkm8vP3sM5zl0q+ASyayt&#10;ODpcmqi/uTFTQIONhsA8Y23EjgegOrTDpSWQhHAbzbbU7wvX9O/z9YPvIdhOFAcERl9iPwfs1yec&#10;3xkP6xmvyazBH78feAfHUcFZMgGmkM2QYRBP4BOJJ/dSSyhTCUwG/e8N8CHjP5IV4F/KfOMi0JyZ&#10;BnC75H8P0Lj5Nzrb4B1x72JM9OXRbMfTBFa+eEXcS4APmEHeYP5Dr7RdeF8YDVzQnzlb02z86NuA&#10;CdnxLPcUuDamy5Dh4pAATkv/p4nfJZzc73a9+v6L9hFY/vrquJeAkgFwLPrRcukvdmIkwPHh7IX3&#10;Ewi3s+Ma6vnR8IPCMd/gzctwaYNjpZ+/KoIErcmuoW+lWUMcecMFFPn01yA2OjECI18Wxr3EewmJ&#10;cagAx+tROihXOa8BzmYWV/A4Qj94SKQNnNiTKIKvcfUC7hqY3MkWkoi9Mxw3/jw/TwR99vfjr+0E&#10;T/8Dl2aKxFIcM3kEDDg6XBcpirOD0R2ZuMp/e7VFoMC8QFLBsQ2y5njhpC8IV0RlzwqryRhSBOsX&#10;/o5NZu1Dgn4qTMrVfG2QWTsOs/HZfsawxGzBhKGgcSHBscysC6LOZI0Cb0hGCDBOwxMItMHR/yhj&#10;OR2b2QNHbPMcDmjmZLZ0D0NC+QORqdYv/KAQ0PMQngHcZJJfPCNAAIc2GLsBCpv1fNSFODjwFzQw&#10;dHHqfhN/XO5xTelfLE3D/46SWyCE62bsEebP+GtSG+a4y2TA/Yp9hAI4U1g/aSyTWqFZXiG/iGR2&#10;+vYCLQeJ2u8ANIVDhfWcjv9TbmqvmRP3QZVEgAD7sXBT+7kLhvmgo+Sk7hlSsjQrc8J3KjBppUmi&#10;BkF4wIeiqRG/4zk/kHxYekMpbD/Hv7FH4CN55aXBBdxEPlgX95Hx/9JSGNWibYXhByu0tBJcpX3t&#10;Ce8tgc2o9P1LV3pNNHBWXn144wh9syOek7YE9KGjpRaMg0mEcORUP2EGyJUcOMV/+hlO51zdIVuY&#10;zc0131w7TOLW28z/mQcNZ57oDJAN8FpCUzOimDlo115QBXiyNFMjhiGaNYXjlymzBad6Q8ve4sJ/&#10;knSiV6Q0+AwPK3/ctt4R8BEDt0XljzZMktJAUct7pBl8yGSi58wUmGfqFllc9JQmjmvPzsBw/TAU&#10;VM1HuwNmg21SC4YDs0rMs5+I8MC9AdKHvUCa6WkpqQBzQmiBlvCO6wZJvPuucInnzOOymc7A2QJd&#10;zZaC/nosg8siiUgyMfywINqE35exjcOMbPdKLQXutqO153DoUfFVYJp+meFZNZkCGXOEMBtJIgE0&#10;XVeYlsLynDBZ4k+8ZNz4Ex/gdNwVQUuRTH3xjIx9ru9bAnbVkPeykqJ6idt9le0Ons4xNpGdAdU0&#10;Jd7DV2vgmi7huM71bUvA8a30PXxeVKY71bhsV/BLSqL8/fiBv7VggivRx9DQBn3OoHzbVdGmGQq8&#10;Cw1pr0go8K8EqHxmuTPClsLoWpPZl7UE7MPQTbO46F+iuc/gqpVho6w4+B8ErHrkEqe03hKwcInF&#10;hutdS1B1z4UytME1g3+tKF03xMt+ZteePRsGhosD/62b6ztrY1viOgPIS8XLKwxT+fsXX1yd72U7&#10;u6u0dF0f6bj/SER0YjZ3tFVtthQc6cJ+X/IUDhXVh7ct7eFlt2UX7lPKQ8HnNZHU5nvXqIZ5rZdZ&#10;s0XDaRNU+dtrdR7AHpnmtckRX+aq3blmeFmo6FtYsU6kOChjz2zV3E4bHEHzsUfqLUAIH6Sp0w4F&#10;v8m6v2Vzle0MHCNc9omykuDfNaGSeNWjS1XjjOyO/E8FdqOxQ43xWBMWCv5dmN5je0sKj/ay0f7X&#10;1q15XSXhCw0j0p5+Pt+kmk5r+Z5chIvyP2ywvAYF/rtsV+Ei0vKS7ZirLFQ4JRIq/DRGrDAkdnZy&#10;/oyLEBu4RqldM1tFPtkYI4q4vt2x6SQv+s5zVZRuGVK2K3CzFvcgVJovwgJ7B12EaeWsaYa6tgI3&#10;E4cXXee+qooD56MpiDGlP27QPivYchf5cH2MaUS1CYVne8H2v2tP6ebxkV2Fr2oi41D4aoW88z7b&#10;/6/t21f1kmHmBsB/73H7X8bL80Hsp7BddYOKt9doxVTN9xYcRGfFTQtlrmF0245KZMU+nQf9g+hY&#10;4CTDWCEcrMT9FAcr8QDAwUpsIVBLcYwq+macG+HQr2nqOLk/Oue6uYOVmAGaZObK0jCOCbWjmCtP&#10;U7VbzlK1m+ep+hWnqobzTtKu2NvjbNxMcLASk6B5/BhV8wOR/LacqRqlp+E+rOKN1arixSv07B11&#10;RflH16qKbau0Tyf/eTS5xHe6EmGJTbDDGcepxnmTVD1nFF9/tu51qC9rAvNVxQsrtG6p8vFlusd1&#10;tHbfhe9sJTZOG6cqfrFcK/eq7l6kexvPmyaNjR5APX+SPjqncfo4VXvtXM1CXUrCzoDvVCWy6tEw&#10;d5J2SlgpFVj12CWq6v6LVO3a02PCSJMIJnVLp6uK36xuF9d27YEDvhIRSjjmHX+DeLWDfeJCEwdv&#10;TSeJNOlzU8t97do52oSj+aj4uDorDuhKrD/3JD2u4QIUm+6am87RrgkRUnBPSEX6JcrG2RO0y94m&#10;KRj7eWfGAVmJzUeP1iI/FdZ4SuJabfOJY7U37GqpVIQWzISQMuuXSE+VcbBeKrHxtAmdUohx4YCq&#10;RAq9fukMPQWo+M1Vqu6qWdoJb/2FU1Vt4ExVv3xm1AG9w9M3FgjYddQUzlf155+sC4WJu/+7zogD&#10;qhLr1pyuyl+Tyrtspqp+YLHeYlBz80JV8/1zVDUrMTcyfZisGs6arOqunaMiMs+rfGiJfl67fq7+&#10;ro6TBqQXNyzbf1jqAVWJ9ReerCK/X68Pv8KhcvUPpeJuOFvV/Og8mbgvVPVSuQ3Sy3DRW33PhdHn&#10;AvyB11x/lma/hKlfJD1XBCHca7vS6Ww4sNipSKI1150Z1WUK26xbPUumEItVxS+vlMq9VlW8fpWq&#10;fHKZVNR5qnbNHFV994VayKm95nRVJ+Nh5cOX6F6pe68UCpacHaVKywYHFjuVMRABpXb9nNgUgsl7&#10;83iZVkgFI/AwHsYg0w19zoIIMjXB+bpHwoYrfrlCV25nMjJNhQOqEplC1F8+U7NNEJ0fzpPeeZY+&#10;GKPmFmGvLtwkPY/jhDbP0+No3YrTVNXDFx8cEw8idzhYiQcADlbiAYD9ohLZno1HOXyI4k4Wx8D4&#10;tMaFCR4+kjnIaEuwAxRXDTgkx2fb/YMHqXsHD9T78z8bNaJNNky2FK2uRArwFSEEH/b4oHhO/ru+&#10;c6FOCP9k1Mg4d5vFUki4ScKLEf5vzu7dK8HpuB/43cAZyHz59ioJiwdoHFS+LJWOX1U7zVSgsdA4&#10;8P+Bn481/ftJ+r21D0b/rlc/8J2DMyGcLYDlffto2kzc7GrH/aKdXjqwVxrvFSf36KFeHDZENyTX&#10;d62uRDKK2zSbIFxnUyCu722EDztUb7fHYcrSfn0UrhgfkALEKQLOwu6RgrTd/14jhUqLp+HQAIzT&#10;Ez9Gdu2qKzHb3oEjB9wFPCHxHprELwK77tlRr/MgwG25cQfCpnS2V+InBTc8Nwzor51ArJWGRSX7&#10;PXWnwtX58d5vaKjJ6Gl1JeKojEz6fT/jXBAnZLRAv+MVPyCaQl/Rr6/u0biZXCKVi8PqRX36aKdl&#10;NkGZgN7zgLA7WKArTRf4ll6IF34/PenAtlH8vUADrkmgg3jwLEc+cN2cqhzQ++IZ645BBU6HjEv7&#10;9nV6f9Rh22JMpIUE+/d3er7CNR4OFXHVTgt2hbfBbmg28BdKfJwjkcpTSCrQg/G7Bmv7qVQMe+Vd&#10;6Rkw3p4h307o3k31T+LfKR0o/FkSB70Tev3+ZVyg8rZJ2gwFNtcxoPxwKZjq4Jw2FWwoKI5XYQxL&#10;1nNgK3MlwziU2y0Zg23CgiDgsEO6qq3CrkLCTmHH/pbLmIBr7e/L9/RO+0CdVMAdDIIIBWHH2Tw6&#10;2mg4A8BswE6HXpLmaEm7SOjEV6S/YUZZ8uF6nCfN46RRUBHQiEsauM4zkh5jravRG8A+ceiVUUNo&#10;y0o0oLDxkYrDSwQTHHi5MpoOeJmArXKsk31yiwHjEmfz4FUpVYHQcHB/84WM37Yky38aDG6mUrFr&#10;CnSx5APBxA5vABv+ufS8yyQNfO5ly/oBDR9P+XjQcJ2DkgqtrkT49J2SMD5n8cfHiTF+b4qwDFoU&#10;FfGxFDrO6hEQcE6Nn1gXUX4wRkEo7BGp044f4DwJIckV1oAzTV4UVk0B0dA4IOaoNIWOW1h9WoBF&#10;E35aXhcpFhddNNBMKw3HNPhvuVV65VNSBnAV4mY4clUavZcwOJi6paAg5vPMjzapRAQY2x8nOFbY&#10;CG75aL2cJmWkSjssrAgvdalOqkoGjkKx4wLEj4BEz3OFMWCcnSDjpeudDaYZ/jTAqyL6Z9vbaIT0&#10;Vn9FkGdYetTz3wjhXrDgxLzh9iyZTNEm7JRedqu0lHRzKcB0ApEcZCsBGtCjkrVK5pkICa5w2WC8&#10;cIhk4xHThmQniKUDlW/o9zu+dIEyRc7ImWADcNiFy2DYJL2TjFJZBtwD3o0SgWOMsLNsK5OexjzR&#10;lT5zzNnCAl3hsgH5qkhScByENDmDnuwHLtBh36ZcXGXDO1wgc5wjcoUrfT9aXYmwg3dGDNfOdRGr&#10;03kXtgEbQY1mH9yXKZD68L9ZZ2lkEFxQNLi+bwmYGtlnc9L7Gcf83pEzAW4x8WUNzSa/6cC3qPU4&#10;LoUTrNpNYwNrYVJuMgubQFWE9zm/y0rGT8ZIBBqmCD26JBKbLWi5sJxsvaFnA6YVpEFarvfZgN4G&#10;7Wvy89Xb0vj94xwC2k+HDFKnSAOyaeLMjWQdpE3YKcey0DqzYYvM8XACic9EJFvXNwcSkKxRXkCz&#10;a1KfDJTpVKlQlOyusgdtNiYyjfi9SFfoCxG9kbCYM+HlE/9zzLMYK58dNkSvBBgxH3aFispFwIEE&#10;HJ0hfVJWDEGMdyi1kexR053seTalzPBLzWG7KBQ4HiCZEGfQ5oJNJkA5vFpYcLqpwIEIaL5Yxm37&#10;RNXWotWViJSIlsFoTNBucAAbYyIT6+cFnHjDEhEtzZ5f4TQY/eZ3pTJRiMOZ7GHnCOl5HAyHgEdZ&#10;UWaszrAcZ/TGjKO3SI9tt8k+LJHTe8zpCamAFEqGXxk+VK9uVB5+mNo0IP87U4lX9OunBRmmYb+W&#10;MmD1Z7hMs1zf2kD3Shn7lSUGbcpO9SEFIgqjkmL1m9V4v/RFa/pcBKHpMga4MvxdwBTpkRwi4e9Z&#10;SO/oTSk7ypBv0jmlBzkZExF6mFpwRIC/5XE6xnehJ5qpkP0MdSNHJryVgfCSCq2uRCqIo87h9TjU&#10;h60OlYoigyiHEafh6XbmmfgyjtJzYRGw1GymJ/sjWB9FjVcpPYsjpwf7plXQjzxBmVF2lCHrk5Qp&#10;mi3KuN0m+7SguxFsUsx9aIUcHoAGH7UYFU9Y1gzvkrCZjKf7OxjXthYUxK3OcxoL04hx3bulPOiE&#10;8mOdtd0EG0BvwtbmnkEF+sgmTBS2DIgut3B4T73DWIk1wsNFMnNl+kAGDRZrPVv3S6NGfUgZskx3&#10;o0iiV+T31Zqw26TyUPWlYrc5GRMBk3ujHDdjA+fdsayDoINZhJ/gAwVM9H8nQgq6XQ7F4FlfAb0w&#10;ExukdGh1JSJ9csIwGWKND5NF7FVYuMXX/C0DB6jz+/SJG9SPFaI4bQdzDiRYTP3s+SMqKsbYdGcp&#10;dUYgpI2VBslBVfZzlOnQyrjGES4cEmnkAHTIZ/Xurc1O4FCUHQeOPzdsiOZurCVid9RuUww07RhJ&#10;2Rl2oa9kdH1+vu51hjW8JBm1LbsgijPcUPTCbsySEhWM6cLnwlY4mx/VlAnTURgnjQwugvrMPhB6&#10;geQzdOgoXeAUPGaM5h1ywyMi1EA771n7ZK0wE8U6k397PLXRJuyUinxUMkePQgMDOOG2SKRODu+y&#10;2QX/aZHoU00GkWDRudqZxIzDHCuMtMa4wHPUVWbpCmGB8QNuwBGNJr62BKsyrLqQNmYVZjrESsSb&#10;wiJ5TqMb4lUWtKPvNMIbEil5s4/uh673R46I61nQgG71eyJLoCgnHqwP+J/OhjZnY2KU7Q7V56JT&#10;MBBDJSAI2YufsBuOt0JFZYg2x4yjOGdFnZ5J68WUj4qnd3OKsPm+rcERl29JhVEx5lRwgHkiB+rz&#10;HPZn6EIS52BtQxPA+u0a6U0mLPnnlFbUbPZ3LUG7VSKFS8tigs/cxz8PPE0IoJWaXorBEFOQPtY3&#10;EPqyjAv0dOaSppBo1RzXR9jPpBBzof2hUf1RGgt5ZWrAojTPoQuLPNg/2xns+R+9dlW/fupLyasp&#10;FyzM7fVXQKNE4EG/zBpjMraZDG1SiVg4ZyKEQBQmjJ/Ter2MFkuBnGmNKQD2iaD0rVQs32CviaiN&#10;9cBnUpD0VlgRhkcokO2w7Qkaz9MieJA+vQ8OcPtATp4eIBUVrWCsuG8Qlui3VuBkXKzATZlRBhdJ&#10;5WeqrWJ7Q7sJNoDWxWGU9jhng4yulhbJ4rFL6xARwum1v5VWCMv061tt0Cs5AvWIJOwT7RDCBXHR&#10;CFAunCP3rm9tMOGmV8P23pcxDZN8P/cwGHlIV21OmEqvCZ00UExIGP+g0ZYNAA2B85qLRDAc4Kt0&#10;QPpMT5hvQ7cd1kb6SnximXaj5QrcXoBYMk2BIgSxTMMuKcZQP6E2mJZ86bE8Oy5O+nZ9b4NVAjsc&#10;QJiYJj3Inv74QUGzqI15JsIYebaHiVzAWYmR4kB1rBKfWS49cawzsAGTeOZ9nIjMmfCwwqXCKq6R&#10;MQ4xOluCGHOwBMhE9AaI7qxfuuKCBSFdusLZmCeNxBUerkAFZ7onhArHZNI+nDxTsIIRkLGfMZap&#10;B5txKNP7Zbii1xuJ1w8qEU8gsUosoSeGgmXmQcWvVmoPFK7AflBg/u1mjG8/E3bg+j4VYEewt3QW&#10;4uyhYH0yWUNh3pmqJ9kwUwk/iJt9i+kkYOaOSNbJxq5kIP6Xhw7Vi+Z2fJgtphpaDHDpiaMIU2dl&#10;xYE9UomBj80DnPs0TUnuMpJEYCOPS0WhaddCi/ccfSCSFj2TypwiYyb8nfGBSkLlxAHSaHgQXC7o&#10;0yduYwusCl0j4xV2J352SqFhyufKFyskK/MTj95PBXo+WwG+sQQQGwgyHA1uh2EMxp4IQKO9YkPv&#10;XSg0sWXhJZEZmOsyTlPJ7HDmfHcsA+EkLBDT25AvUIZQhoyp2CSx+egDGVtd8gRomjhWu22J1dmu&#10;wEd5wlP1icEaoSLVcMakhICMM0v69nbqPOk97HyaJzhLsECkTzQuZrWCwjKskorCTOM8YRsIC6ia&#10;WHtEkqMBGBZCa4UoTspHEj5VxiEjvdogDJtEWyO1jhDBhQm2S+nMxJ6hAnPCFSKsGVWaeU/j3S3S&#10;NMLMC9KoOUeXPZYIYkZQ4tfQz/IT7PccKSNUb5QZZTfBISTSgC6V4eoXEq/NWptOOlZFPt4Qq8Sy&#10;4uDTeeGS4PpYJQpqrpsfC5AM6EFrhAAKG0IY3EGN9EbGB/g8Gacir5BWhy6RgmDux1ZtCo0egAhP&#10;A7ErMB0oRHo3c1JTUG0FLNFoUPSeTPND5b8rHALbIqYe6ENp7NAKzazsL5HKYNcX+T29Vy9tksjS&#10;nCk3Ggt0UQ6pVjAAflzt+tpbXLg275tP1x4pws1/mYcVr65yBvaDxBHv7UKg0gIiQrMFLVlmYIlG&#10;xWbAZBp2Y8IgrWJhjoaHvX00Cv6jlkJhThjGvjHSIMxp760BqkA0NaZRcI+ETJpULD3nUvn/pAwP&#10;xqiXxrtt+LAE7nSM3DOmutghjZ8lKNSOh/vGRFSXcB9/GD+qf7I4VoHh4uB/lu3eODqvaldhf5Fw&#10;/mBeaJY69wRnBDZWWWolgMiPvUgyXm7D9CZEdMZKdlJtlspH8uU9lcnY4DoZm3EISZhwfIfVQLrp&#10;SDqYRVi4yHVSwLYmyQDlPQrtemlg5BHZAI8aSJnkBXZP/pM1XhvQ72/MNMpLpcHQG11hAC4+Izui&#10;hxQCEUo/LC1dNyBv+/Y53SKhwMbYAYCCqp8udUZiwKSV/e6ud7kABcUk3TWWtBQIJvSgbDxwtCUQ&#10;ctDJItS43gPcnZk6or7CuzavV2qptGu59u7afKJIqd+YDzikl4PpXRHlGrAtpGBaLnMoWKu9pIUC&#10;mufMWc2zTEDLR7vD+Izka54zJFwgghc7n+EsaJ4y8Q7S3tACDWd0eHUkY+Hu8pJNEyXP0Wv79q3d&#10;ykqKbo/1xuLo2aN4KnRFmCsgKCA9ShYTcLRIbx+y2iCVDBukMl3fpcJkETrYWkAcsPRpSXo249wb&#10;kpYrj7lC9f0Xxc5T5njvcCj4I6W2yjBuXRwpKi92xg6R3b5Ru6HMVEprTzCGUFEsYyH0mDwhRWIK&#10;Mc1byqLC6TmPDx4cm+LYQGJm7lou47HR/TKf9Y/lpIEmiR295llHon7ZKSrywboYGy0rCX751c7A&#10;MZL/xKssVHhleFfgL7oSBeW/XaP9arsi7gjQWzBrQFFAxY0SwcdMuGfIvVlMRaEwxjdRB8w53/XG&#10;HASRRcI2zTuEKLw5sXK/paC/TstOu6PAiQH25L6suPDPItBcKnlOfskHPzYBQOWzl6vGKR13NpIN&#10;5qFbRHpkCzirJewlZDcuvgD0XNNji3bl+IHioEJ6IvHR+54aImOisEviIk40Mdi5ID370881OHyl&#10;6gFho1Z9hEOFdwod6a9IaXCbHZDjT/Hm60qos4A52JNSmZmYRmLIdb8ILkiErrg6C6oeviSuAstD&#10;m5+X/Gd21dev6lVWUvizuAjeXqPnKa7EOhpMwFuyLRs7oc7CNm0w5lc8uzyuAsuKg4/VZ3ti+J7P&#10;Lx8oPfLRSHHwb7GKfHetPkeiMwg7LqBYz3Tiv65/v6xXIHKBhtNP0EdFRELBaAVqbVrwgdKPZFLf&#10;kouz4stDwTukFfyHqcjI9g2qdsMZnZK9Miayyu9f5rGBmo5vXOE7Ejibr7tipop8uD7W+8LFgb+U&#10;FwcDpaXrukveW3eVFxdNlYr8a6wiBeVvXq2aJubWCiBTMBU5U1ilf21xVs8eWk3mCtOR4IS5ygT2&#10;KRUYunYc5d9mF+o5kVzvCIcC/x5LrDioj7ZzndHU0cAijYVWybpmsazhGd1sZwFrt1Ws0ks5xso0&#10;VPRnGcZuUts8dVp7XFW71h4WKSl8VXpmbKzkcMnKpy/TB2+5MtuRQCODp0N7Mt/RaDpxbFQD82Wh&#10;XnCgDKXn/Vd4V+EvIyXXjPSKuv2vitItQyTh16QVxbHZyCcb9UGT6Pr2lwND2hsIgpykU3e5jHnv&#10;RzUvMYSC/1vmfi98/fWqAq9oc3+xlBUuCayS3vl1WUnw77HMFQdU+TtrVdXt56v6eYnWAt8FcHIO&#10;h7BUvL5acytTNuFQ8O9loUAJmpdvvlnR1yvKznNFSjYvF6nqn/RSibW8pSGEcPhy3aKpqkl6aWed&#10;qmQL3dMEDWdMVJUiI0S+EDZp0W3KQiqteW9o8xKvqDr/pVRelz2hDUeVhQpvkFb3x0io8F9twjQ4&#10;+vyN1armloX6oEqMgFyF1NnA4Zmc/l1749mq4ler4nqZgTTk/xUpCXwUKS7cUinlQHl4RbP/XiIm&#10;dqn/OlgglTqlbNfmG2UQjxktx0HG1IpXV+pz7xtnHt8pemvTyeNUbfBMfSJc+R827JuIWygLFUXK&#10;dgVvDH8RnPz1dj2+7f+VlukVDi/tUV5SeEZZaXDb3uJgg0xh/q+/gPTR6k9dquoumaEaRSxvr3VO&#10;JtxNk47RWqmqB5dEpUd/XooD/ydcUlgvrPHlstLNs8m/R8rBy1xbt+Z1De/eOFZY8AphR78QIeAf&#10;EwpyV1BVvHm1nmNxYltL2bA+U3jJNH0YZsUrK1VkR2KlyVhG+r8gP+EdG8eSPy+rB69sLrV9a7ev&#10;Piscqtc7iwO7ke7iChv2RgV8dK0+Xi+Z8gHr9pqi+ar8dyLm08vsSbYgLNL13l3Br/ZKOhUVW4aQ&#10;rpeFg1d7XAgKe0OBadJTHgiXFO3Qmg6rQjRkfGWTULmlj4xBviecVNwDxHNACB77+0UlSOWMLC/Z&#10;NDdSErxbxq5qbFGoMP2rNw4F7y7/Oijvi9CKHCCVlpf3/wFiQMqT+CG8QQAAAABJRU5ErkJgglBL&#10;AQItABQABgAIAAAAIQCxgme2CgEAABMCAAATAAAAAAAAAAAAAAAAAAAAAABbQ29udGVudF9UeXBl&#10;c10ueG1sUEsBAi0AFAAGAAgAAAAhADj9If/WAAAAlAEAAAsAAAAAAAAAAAAAAAAAOwEAAF9yZWxz&#10;Ly5yZWxzUEsBAi0AFAAGAAgAAAAhAEs6DqUxBAAAdw8AAA4AAAAAAAAAAAAAAAAAOgIAAGRycy9l&#10;Mm9Eb2MueG1sUEsBAi0AFAAGAAgAAAAhAKomDr68AAAAIQEAABkAAAAAAAAAAAAAAAAAlwYAAGRy&#10;cy9fcmVscy9lMm9Eb2MueG1sLnJlbHNQSwECLQAUAAYACAAAACEAHrodOt8AAAAIAQAADwAAAAAA&#10;AAAAAAAAAACKBwAAZHJzL2Rvd25yZXYueG1sUEsBAi0ACgAAAAAAAAAhAE7+ypGrNgAAqzYAABQA&#10;AAAAAAAAAAAAAAAAlggAAGRycy9tZWRpYS9pbWFnZTEucG5nUEsFBgAAAAAGAAYAfAEAAHM/AAAA&#10;AA==&#10;">
            <v:group id="Group 8" o:spid="_x0000_s1027" style="position:absolute;left:29137;top:5322;width:24497;height:137" coordsize="2449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line id="Straight Connector 3" o:spid="_x0000_s1028" style="position:absolute;visibility:visible" from="68,0" to="244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pMSMIAAADaAAAADwAAAGRycy9kb3ducmV2LnhtbESPQWvCQBSE7wX/w/KE3uomVYqJriIW&#10;oYiXxhw8PrLPJJp9G7Jrkv77rlDocZiZb5j1djSN6KlztWUF8SwCQVxYXXOpID8f3pYgnEfW2Fgm&#10;BT/kYLuZvKwx1Xbgb+ozX4oAYZeigsr7NpXSFRUZdDPbEgfvajuDPsiulLrDIcBNI9+j6EMarDks&#10;VNjSvqLinj1MoMQUX/Jr0+Mt/zwuklOSPAat1Ot03K1AeBr9f/iv/aUVzOF5Jdw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pMSMIAAADaAAAADwAAAAAAAAAAAAAA&#10;AAChAgAAZHJzL2Rvd25yZXYueG1sUEsFBgAAAAAEAAQA+QAAAJADAAAAAA==&#10;" strokecolor="red" strokeweight="1.25pt">
                <v:stroke joinstyle="miter"/>
              </v:line>
              <v:line id="Straight Connector 5" o:spid="_x0000_s1029" style="position:absolute;visibility:visible" from="0,136" to="24491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tVMMAAADaAAAADwAAAGRycy9kb3ducmV2LnhtbESPQWvCQBSE74L/YXmCF9GNBVtJXSW2&#10;CHqszSW3Z/Y1CWbfht2tpv31riB4HGbmG2a16U0rLuR8Y1nBfJaAIC6tbrhSkH/vpksQPiBrbC2T&#10;gj/ysFkPBytMtb3yF12OoRIRwj5FBXUIXSqlL2sy6Ge2I47ej3UGQ5SuktrhNcJNK1+S5FUabDgu&#10;1NjRR03l+fhrFJyyvHD7/0nWye3i4D6L/O3Un5Uaj/rsHUSgPjzDj/ZeK1jA/Uq8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z7VTDAAAA2gAAAA8AAAAAAAAAAAAA&#10;AAAAoQIAAGRycy9kb3ducmV2LnhtbFBLBQYAAAAABAAEAPkAAACRAwAAAAA=&#10;" strokeweight="1.25pt">
                <v:stroke joinstyle="miter"/>
              </v:line>
            </v:group>
            <v:group id="Group 9" o:spid="_x0000_s1030" style="position:absolute;top:5186;width:24496;height:136" coordsize="2449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line id="Straight Connector 10" o:spid="_x0000_s1031" style="position:absolute;visibility:visible" from="68,0" to="244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Qu+cMAAADbAAAADwAAAGRycy9kb3ducmV2LnhtbESPQWvDMAyF74X+B6PCbo2TMUqT1S2j&#10;ZTBGL+1y2FHEapItlkPsJtm/nw6D3Z7Q06f3dofZdWqkIbSeDWRJCoq48rbl2kD58breggoR2WLn&#10;mQz8UIDDfrnYYWH9xBcar7FWAuFQoIEmxr7QOlQNOQyJ74lld/ODwyjjUGs74CRw1+nHNN1ohy3L&#10;hwZ7OjZUfV/vTigZZZ/lrRvxqzy9P+XnPL9P1piH1fzyDCrSHP/Nf9dvVuJLeukiAv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ELvnDAAAA2wAAAA8AAAAAAAAAAAAA&#10;AAAAoQIAAGRycy9kb3ducmV2LnhtbFBLBQYAAAAABAAEAPkAAACRAwAAAAA=&#10;" strokecolor="red" strokeweight="1.25pt">
                <v:stroke joinstyle="miter"/>
              </v:line>
              <v:line id="Straight Connector 11" o:spid="_x0000_s1032" style="position:absolute;visibility:visible" from="0,136" to="24491,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2q9cIAAADbAAAADwAAAGRycy9kb3ducmV2LnhtbERPTWvCQBC9C/0PyxS8SN0oaEvqKmml&#10;oEdtLrmN2WkSzM6G3VVTf70rCN7m8T5nsepNK87kfGNZwWScgCAurW64UpD//rx9gPABWWNrmRT8&#10;k4fV8mWwwFTbC+/ovA+ViCHsU1RQh9ClUvqyJoN+bDviyP1ZZzBE6CqpHV5iuGnlNEnm0mDDsaHG&#10;jr5rKo/7k1FwyPLCba6jrJNfs61bF/n7oT8qNXzts08QgfrwFD/cGx3nT+D+Sz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2q9cIAAADbAAAADwAAAAAAAAAAAAAA&#10;AAChAgAAZHJzL2Rvd25yZXYueG1sUEsFBgAAAAAEAAQA+QAAAJADAAAAAA==&#10;" strokeweight="1.25pt">
                <v:stroke joinstyle="miter"/>
              </v:lin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33" type="#_x0000_t75" style="position:absolute;left:24497;width:4693;height:70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b73fDAAAA2gAAAA8AAABkcnMvZG93bnJldi54bWxEj0FrwkAUhO8F/8PyBC9FNwZaJLqKFgL1&#10;IlRF9PbIPpNg9m3Ibsz233cLhR6HmfmGWW2CacSTOldbVjCfJSCIC6trLhWcT/l0AcJ5ZI2NZVLw&#10;TQ4269HLCjNtB/6i59GXIkLYZaig8r7NpHRFRQbdzLbE0bvbzqCPsiul7nCIcNPINEnepcGa40KF&#10;LX1UVDyOvVFw6MNO76/n/DC83tK35ELzPPRKTcZhuwThKfj/8F/7UytI4fdKvA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vvd8MAAADaAAAADwAAAAAAAAAAAAAAAACf&#10;AgAAZHJzL2Rvd25yZXYueG1sUEsFBgAAAAAEAAQA9wAAAI8DAAAAAA==&#10;">
              <v:imagedata r:id="rId8" o:title=""/>
              <v:path arrowok="t"/>
            </v:shape>
          </v:group>
        </w:pict>
      </w:r>
    </w:p>
    <w:p w14:paraId="399D1098" w14:textId="77777777" w:rsidR="00C674B1" w:rsidRDefault="00C674B1" w:rsidP="00C674B1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9257E1" w14:textId="77777777" w:rsidR="00C674B1" w:rsidRDefault="00C674B1" w:rsidP="00C674B1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424993" w14:textId="77777777" w:rsidR="00C674B1" w:rsidRDefault="00C674B1" w:rsidP="00C674B1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00D6964" w14:textId="77777777" w:rsidR="00C674B1" w:rsidRDefault="00C674B1" w:rsidP="00C674B1">
      <w:pPr>
        <w:spacing w:after="0" w:line="240" w:lineRule="auto"/>
        <w:jc w:val="center"/>
        <w:rPr>
          <w:rFonts w:ascii="Arial" w:hAnsi="Arial" w:cs="Arial"/>
          <w:b/>
          <w:spacing w:val="70"/>
          <w:sz w:val="14"/>
          <w:szCs w:val="24"/>
        </w:rPr>
      </w:pPr>
    </w:p>
    <w:p w14:paraId="0D90E4C4" w14:textId="77777777" w:rsidR="00C674B1" w:rsidRPr="00FC0EAC" w:rsidRDefault="00C674B1" w:rsidP="00C674B1">
      <w:pPr>
        <w:spacing w:after="0" w:line="240" w:lineRule="auto"/>
        <w:jc w:val="center"/>
        <w:rPr>
          <w:rFonts w:ascii="Arial" w:hAnsi="Arial" w:cs="Arial"/>
          <w:b/>
          <w:spacing w:val="70"/>
          <w:sz w:val="16"/>
          <w:szCs w:val="24"/>
        </w:rPr>
      </w:pPr>
      <w:r w:rsidRPr="00FC0EAC">
        <w:rPr>
          <w:rFonts w:ascii="Arial" w:hAnsi="Arial" w:cs="Arial"/>
          <w:b/>
          <w:spacing w:val="70"/>
          <w:sz w:val="14"/>
          <w:szCs w:val="24"/>
        </w:rPr>
        <w:t>REPUBLIKA E SHQIPËRISË</w:t>
      </w:r>
    </w:p>
    <w:p w14:paraId="0AA4F8F7" w14:textId="77777777" w:rsidR="00C674B1" w:rsidRPr="00FC0EAC" w:rsidRDefault="00C674B1" w:rsidP="00C674B1">
      <w:pPr>
        <w:spacing w:after="0" w:line="240" w:lineRule="auto"/>
        <w:jc w:val="center"/>
        <w:rPr>
          <w:rFonts w:ascii="Arial" w:hAnsi="Arial" w:cs="Arial"/>
          <w:b/>
          <w:spacing w:val="40"/>
          <w:sz w:val="8"/>
          <w:szCs w:val="24"/>
        </w:rPr>
      </w:pPr>
    </w:p>
    <w:p w14:paraId="75EFD353" w14:textId="77777777" w:rsidR="00C674B1" w:rsidRPr="00556B92" w:rsidRDefault="00C674B1" w:rsidP="00C67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B92">
        <w:rPr>
          <w:rFonts w:ascii="Times New Roman" w:hAnsi="Times New Roman" w:cs="Times New Roman"/>
          <w:b/>
          <w:sz w:val="24"/>
          <w:szCs w:val="24"/>
        </w:rPr>
        <w:t>GJYKATA E RRETHIT GJYQËSOR DIBËR</w:t>
      </w:r>
    </w:p>
    <w:p w14:paraId="0C8B0ED1" w14:textId="77777777" w:rsidR="00C674B1" w:rsidRPr="00556B92" w:rsidRDefault="00C674B1" w:rsidP="007345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</w:p>
    <w:p w14:paraId="4DC41E8C" w14:textId="77777777" w:rsidR="000E0539" w:rsidRPr="00556B92" w:rsidRDefault="000E0539" w:rsidP="000E05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  <w:r w:rsidRPr="00556B92"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  <w:t xml:space="preserve">REGJISTRI I KËRKESAVE DHE PËRGJIGJEVE </w:t>
      </w:r>
    </w:p>
    <w:p w14:paraId="77D4CAA8" w14:textId="77777777" w:rsidR="000E0539" w:rsidRPr="00556B92" w:rsidRDefault="000E0539">
      <w:pPr>
        <w:rPr>
          <w:rFonts w:ascii="Times New Roman" w:hAnsi="Times New Roman" w:cs="Times New Roman"/>
        </w:rPr>
      </w:pPr>
    </w:p>
    <w:tbl>
      <w:tblPr>
        <w:tblStyle w:val="TableGrid"/>
        <w:tblW w:w="142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4410"/>
        <w:gridCol w:w="1350"/>
        <w:gridCol w:w="3870"/>
        <w:gridCol w:w="1440"/>
        <w:gridCol w:w="900"/>
      </w:tblGrid>
      <w:tr w:rsidR="009C56DF" w:rsidRPr="00556B92" w14:paraId="1DF62A18" w14:textId="77777777" w:rsidTr="009C56DF">
        <w:trPr>
          <w:trHeight w:val="546"/>
        </w:trPr>
        <w:tc>
          <w:tcPr>
            <w:tcW w:w="900" w:type="dxa"/>
            <w:shd w:val="clear" w:color="auto" w:fill="9CC2E5" w:themeFill="accent1" w:themeFillTint="99"/>
            <w:vAlign w:val="center"/>
          </w:tcPr>
          <w:p w14:paraId="396F7B27" w14:textId="77777777" w:rsidR="0043268E" w:rsidRPr="00556B92" w:rsidRDefault="0043268E" w:rsidP="00C674B1">
            <w:pPr>
              <w:jc w:val="center"/>
              <w:rPr>
                <w:rFonts w:ascii="Times New Roman" w:hAnsi="Times New Roman" w:cs="Times New Roman"/>
              </w:rPr>
            </w:pPr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 xml:space="preserve">Nr. </w:t>
            </w:r>
            <w:proofErr w:type="spellStart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Rendor</w:t>
            </w:r>
            <w:proofErr w:type="spellEnd"/>
            <w:r w:rsidR="00B45E29" w:rsidRPr="00556B9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F38D5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350" w:type="dxa"/>
            <w:shd w:val="clear" w:color="auto" w:fill="9CC2E5" w:themeFill="accent1" w:themeFillTint="99"/>
            <w:vAlign w:val="center"/>
          </w:tcPr>
          <w:p w14:paraId="04D46535" w14:textId="77777777" w:rsidR="00B45E29" w:rsidRPr="00556B92" w:rsidRDefault="0043268E" w:rsidP="00C674B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 xml:space="preserve">Data e </w:t>
            </w:r>
            <w:proofErr w:type="spellStart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kërkesës</w:t>
            </w:r>
            <w:proofErr w:type="spellEnd"/>
            <w:r w:rsidR="00C417B2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4410" w:type="dxa"/>
            <w:shd w:val="clear" w:color="auto" w:fill="9CC2E5" w:themeFill="accent1" w:themeFillTint="99"/>
            <w:vAlign w:val="center"/>
          </w:tcPr>
          <w:p w14:paraId="633B5428" w14:textId="77777777" w:rsidR="00B45E29" w:rsidRPr="00657FBF" w:rsidRDefault="0043268E" w:rsidP="00657F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Objekti</w:t>
            </w:r>
            <w:proofErr w:type="spellEnd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kërkesës</w:t>
            </w:r>
            <w:proofErr w:type="spellEnd"/>
            <w:r w:rsidR="00F276FA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1350" w:type="dxa"/>
            <w:shd w:val="clear" w:color="auto" w:fill="9CC2E5" w:themeFill="accent1" w:themeFillTint="99"/>
            <w:vAlign w:val="center"/>
          </w:tcPr>
          <w:p w14:paraId="76185B51" w14:textId="77777777" w:rsidR="00B45E29" w:rsidRPr="00556B92" w:rsidRDefault="0043268E" w:rsidP="00C674B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 xml:space="preserve">Data e </w:t>
            </w:r>
            <w:proofErr w:type="spellStart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përgjigjes</w:t>
            </w:r>
            <w:proofErr w:type="spellEnd"/>
            <w:r w:rsidR="00F276FA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3870" w:type="dxa"/>
            <w:shd w:val="clear" w:color="auto" w:fill="9CC2E5" w:themeFill="accent1" w:themeFillTint="99"/>
            <w:vAlign w:val="center"/>
          </w:tcPr>
          <w:p w14:paraId="1F743BFF" w14:textId="77777777" w:rsidR="00B45E29" w:rsidRPr="00657FBF" w:rsidRDefault="0043268E" w:rsidP="00657F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Përgjigje</w:t>
            </w:r>
            <w:proofErr w:type="spellEnd"/>
            <w:r w:rsidR="00F276FA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1440" w:type="dxa"/>
            <w:shd w:val="clear" w:color="auto" w:fill="9CC2E5" w:themeFill="accent1" w:themeFillTint="99"/>
            <w:vAlign w:val="center"/>
          </w:tcPr>
          <w:p w14:paraId="492E6BFF" w14:textId="77777777" w:rsidR="00B45E29" w:rsidRPr="00556B92" w:rsidRDefault="00302D5F" w:rsidP="00C674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6B92">
              <w:rPr>
                <w:rFonts w:ascii="Times New Roman" w:hAnsi="Times New Roman" w:cs="Times New Roman"/>
                <w:b/>
              </w:rPr>
              <w:t>Mënyra</w:t>
            </w:r>
            <w:proofErr w:type="spellEnd"/>
            <w:r w:rsidRPr="00556B92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="00830BF9" w:rsidRPr="00556B92">
              <w:rPr>
                <w:rFonts w:ascii="Times New Roman" w:hAnsi="Times New Roman" w:cs="Times New Roman"/>
                <w:b/>
              </w:rPr>
              <w:t>përfundimit</w:t>
            </w:r>
            <w:proofErr w:type="spellEnd"/>
            <w:r w:rsidR="00830BF9" w:rsidRPr="00556B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30BF9" w:rsidRPr="00556B92">
              <w:rPr>
                <w:rFonts w:ascii="Times New Roman" w:hAnsi="Times New Roman" w:cs="Times New Roman"/>
                <w:b/>
              </w:rPr>
              <w:t>të</w:t>
            </w:r>
            <w:proofErr w:type="spellEnd"/>
            <w:r w:rsidR="00830BF9" w:rsidRPr="00556B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53906" w:rsidRPr="00556B92">
              <w:rPr>
                <w:rFonts w:ascii="Times New Roman" w:hAnsi="Times New Roman" w:cs="Times New Roman"/>
                <w:b/>
              </w:rPr>
              <w:t>kërkesës</w:t>
            </w:r>
            <w:proofErr w:type="spellEnd"/>
            <w:r w:rsidR="00DF38D5" w:rsidRPr="00556B92">
              <w:rPr>
                <w:rStyle w:val="FootnoteReference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900" w:type="dxa"/>
            <w:shd w:val="clear" w:color="auto" w:fill="9CC2E5" w:themeFill="accent1" w:themeFillTint="99"/>
            <w:vAlign w:val="center"/>
          </w:tcPr>
          <w:p w14:paraId="14F1DE9F" w14:textId="77777777" w:rsidR="00B45E29" w:rsidRPr="00657FBF" w:rsidRDefault="00B154B0" w:rsidP="00657FB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6B92">
              <w:rPr>
                <w:rFonts w:ascii="Times New Roman" w:eastAsia="Times New Roman" w:hAnsi="Times New Roman" w:cs="Times New Roman"/>
                <w:b/>
                <w:bCs/>
              </w:rPr>
              <w:t>Tarifa</w:t>
            </w:r>
            <w:r w:rsidR="00DF38D5" w:rsidRPr="00556B92">
              <w:rPr>
                <w:rStyle w:val="FootnoteReference"/>
                <w:rFonts w:ascii="Times New Roman" w:eastAsia="Times New Roman" w:hAnsi="Times New Roman" w:cs="Times New Roman"/>
                <w:b/>
                <w:bCs/>
              </w:rPr>
              <w:footnoteReference w:id="7"/>
            </w:r>
          </w:p>
        </w:tc>
      </w:tr>
      <w:tr w:rsidR="006D1AD4" w:rsidRPr="00556B92" w14:paraId="52C696B0" w14:textId="77777777" w:rsidTr="009C56DF">
        <w:trPr>
          <w:trHeight w:val="348"/>
        </w:trPr>
        <w:tc>
          <w:tcPr>
            <w:tcW w:w="900" w:type="dxa"/>
            <w:vAlign w:val="center"/>
          </w:tcPr>
          <w:p w14:paraId="07B99444" w14:textId="77777777" w:rsidR="006D1AD4" w:rsidRPr="00556B92" w:rsidRDefault="006D1AD4" w:rsidP="006D1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7579BB5C" w14:textId="77777777" w:rsidR="006D1AD4" w:rsidRPr="00556B92" w:rsidRDefault="00975A55" w:rsidP="00D15D4C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4410" w:type="dxa"/>
            <w:vAlign w:val="center"/>
          </w:tcPr>
          <w:p w14:paraId="5A159D46" w14:textId="77777777" w:rsidR="006D1AD4" w:rsidRPr="00975A55" w:rsidRDefault="00975A55" w:rsidP="006D1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ërkesë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informacion</w:t>
            </w:r>
            <w:proofErr w:type="spellEnd"/>
            <w:r w:rsidR="00A1101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A1101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nga</w:t>
            </w:r>
            <w:proofErr w:type="spellEnd"/>
            <w:r w:rsidR="00A1101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I.M me </w:t>
            </w:r>
            <w:proofErr w:type="spellStart"/>
            <w:r w:rsidR="00A1101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profesion</w:t>
            </w:r>
            <w:proofErr w:type="spellEnd"/>
            <w:r w:rsidR="00A1101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A1101B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gazetarë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lidhje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me </w:t>
            </w:r>
            <w:proofErr w:type="spellStart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statistka</w:t>
            </w:r>
            <w:proofErr w:type="spellEnd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të </w:t>
            </w:r>
            <w:proofErr w:type="spellStart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çështjeve</w:t>
            </w:r>
            <w:proofErr w:type="spellEnd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me </w:t>
            </w:r>
            <w:proofErr w:type="spellStart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objekt</w:t>
            </w:r>
            <w:proofErr w:type="spellEnd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dhunën</w:t>
            </w:r>
            <w:proofErr w:type="spellEnd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në</w:t>
            </w:r>
            <w:proofErr w:type="spellEnd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familje</w:t>
            </w:r>
            <w:proofErr w:type="spellEnd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të </w:t>
            </w:r>
            <w:proofErr w:type="spellStart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rregjistruara</w:t>
            </w:r>
            <w:proofErr w:type="spellEnd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dhe </w:t>
            </w:r>
            <w:proofErr w:type="spellStart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urdhërave</w:t>
            </w:r>
            <w:proofErr w:type="spellEnd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të </w:t>
            </w:r>
            <w:proofErr w:type="spellStart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mbrojtjes</w:t>
            </w:r>
            <w:proofErr w:type="spellEnd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që</w:t>
            </w:r>
            <w:proofErr w:type="spellEnd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janë</w:t>
            </w:r>
            <w:proofErr w:type="spellEnd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dhënë</w:t>
            </w:r>
            <w:proofErr w:type="spellEnd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për</w:t>
            </w:r>
            <w:proofErr w:type="spellEnd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gratë</w:t>
            </w:r>
            <w:proofErr w:type="spellEnd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për</w:t>
            </w:r>
            <w:proofErr w:type="spellEnd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vitin</w:t>
            </w:r>
            <w:proofErr w:type="spellEnd"/>
            <w:r w:rsidR="003E3115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2022</w:t>
            </w:r>
          </w:p>
        </w:tc>
        <w:tc>
          <w:tcPr>
            <w:tcW w:w="1350" w:type="dxa"/>
            <w:vAlign w:val="center"/>
          </w:tcPr>
          <w:p w14:paraId="0A3F7327" w14:textId="77777777" w:rsidR="006D1AD4" w:rsidRPr="00556B92" w:rsidRDefault="00E76210" w:rsidP="006D1AD4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3870" w:type="dxa"/>
            <w:vAlign w:val="center"/>
          </w:tcPr>
          <w:p w14:paraId="3F316826" w14:textId="77777777" w:rsidR="00E76210" w:rsidRDefault="00E76210" w:rsidP="00E76210">
            <w:pPr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a-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përket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çështjeve</w:t>
            </w:r>
            <w:proofErr w:type="spellEnd"/>
            <w:r>
              <w:rPr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Fonts w:ascii="Times New Roman" w:hAnsi="Times New Roman"/>
              </w:rPr>
              <w:t>objekt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dhunën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familje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gjatë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vitit</w:t>
            </w:r>
            <w:proofErr w:type="spellEnd"/>
            <w:r>
              <w:rPr>
                <w:rFonts w:ascii="Times New Roman" w:hAnsi="Times New Roman"/>
              </w:rPr>
              <w:t xml:space="preserve"> 2022 </w:t>
            </w:r>
            <w:proofErr w:type="spellStart"/>
            <w:r>
              <w:rPr>
                <w:rFonts w:ascii="Times New Roman" w:hAnsi="Times New Roman"/>
              </w:rPr>
              <w:t>janë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rregjistruar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gjithsej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73EE0">
              <w:rPr>
                <w:rFonts w:ascii="Times New Roman" w:hAnsi="Times New Roman"/>
                <w:b/>
              </w:rPr>
              <w:t>42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dyzet</w:t>
            </w:r>
            <w:proofErr w:type="spellEnd"/>
            <w:r>
              <w:rPr>
                <w:rFonts w:ascii="Times New Roman" w:hAnsi="Times New Roman"/>
                <w:i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</w:rPr>
              <w:t>dy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çështje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cilat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73EE0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Pr="00073EE0">
              <w:rPr>
                <w:rFonts w:ascii="Times New Roman" w:hAnsi="Times New Roman"/>
                <w:i/>
              </w:rPr>
              <w:t>shtatë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janë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Urdhëra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Mbrojtje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73EE0">
              <w:rPr>
                <w:rFonts w:ascii="Times New Roman" w:hAnsi="Times New Roman"/>
                <w:b/>
              </w:rPr>
              <w:t>35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tridhjet</w:t>
            </w:r>
            <w:proofErr w:type="spellEnd"/>
            <w:r>
              <w:rPr>
                <w:rFonts w:ascii="Times New Roman" w:hAnsi="Times New Roman"/>
                <w:i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</w:rPr>
              <w:t>pesë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  <w:r>
              <w:rPr>
                <w:rFonts w:ascii="Times New Roman" w:hAnsi="Times New Roman"/>
              </w:rPr>
              <w:t xml:space="preserve"> jane </w:t>
            </w:r>
            <w:proofErr w:type="spellStart"/>
            <w:r>
              <w:rPr>
                <w:rFonts w:ascii="Times New Roman" w:hAnsi="Times New Roman"/>
              </w:rPr>
              <w:t>Urdhëra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Menjëhershëm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Mbrojtje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575507F" w14:textId="77777777" w:rsidR="006D1AD4" w:rsidRDefault="00E76210" w:rsidP="00E762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përket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urdhërave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mbrojtjes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dhënë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gjatë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vitit</w:t>
            </w:r>
            <w:proofErr w:type="spellEnd"/>
            <w:r>
              <w:rPr>
                <w:rFonts w:ascii="Times New Roman" w:hAnsi="Times New Roman"/>
              </w:rPr>
              <w:t xml:space="preserve"> 2022 </w:t>
            </w:r>
            <w:proofErr w:type="spellStart"/>
            <w:r>
              <w:rPr>
                <w:rFonts w:ascii="Times New Roman" w:hAnsi="Times New Roman"/>
              </w:rPr>
              <w:t>janë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gjithsej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22</w:t>
            </w:r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</w:rPr>
              <w:t>njëzet</w:t>
            </w:r>
            <w:proofErr w:type="spellEnd"/>
            <w:r>
              <w:rPr>
                <w:rFonts w:ascii="Times New Roman" w:hAnsi="Times New Roman"/>
                <w:i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</w:rPr>
              <w:t>dy</w:t>
            </w:r>
            <w:proofErr w:type="spellEnd"/>
            <w:r>
              <w:rPr>
                <w:rFonts w:ascii="Times New Roman" w:hAnsi="Times New Roman"/>
                <w:i/>
              </w:rPr>
              <w:t xml:space="preserve">) </w:t>
            </w:r>
            <w:proofErr w:type="spellStart"/>
            <w:r>
              <w:rPr>
                <w:rFonts w:ascii="Times New Roman" w:hAnsi="Times New Roman"/>
              </w:rPr>
              <w:t>Urdhëra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Mbrojtje</w:t>
            </w:r>
            <w:proofErr w:type="spellEnd"/>
          </w:p>
          <w:p w14:paraId="609DF80B" w14:textId="77777777" w:rsidR="00E76210" w:rsidRDefault="00E76210" w:rsidP="00E7621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Shkresa</w:t>
            </w:r>
            <w:proofErr w:type="spellEnd"/>
            <w:r>
              <w:rPr>
                <w:rFonts w:ascii="Times New Roman" w:hAnsi="Times New Roman"/>
              </w:rPr>
              <w:t xml:space="preserve"> nr 75/1 dt.07.02.2023</w:t>
            </w:r>
          </w:p>
          <w:p w14:paraId="2741AB05" w14:textId="77777777" w:rsidR="00A86B8A" w:rsidRPr="00556B92" w:rsidRDefault="00A86B8A" w:rsidP="00E7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D4A9D4F" w14:textId="77777777" w:rsidR="006D1AD4" w:rsidRPr="00556B92" w:rsidRDefault="00514C9E" w:rsidP="006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900" w:type="dxa"/>
            <w:vAlign w:val="center"/>
          </w:tcPr>
          <w:p w14:paraId="5281A5E8" w14:textId="77777777" w:rsidR="006D1AD4" w:rsidRPr="00556B92" w:rsidRDefault="003E3115" w:rsidP="006D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S`ka</w:t>
            </w:r>
            <w:proofErr w:type="spellEnd"/>
          </w:p>
        </w:tc>
      </w:tr>
      <w:tr w:rsidR="00FF45E4" w:rsidRPr="00556B92" w14:paraId="23A051B0" w14:textId="77777777" w:rsidTr="009C56DF">
        <w:trPr>
          <w:trHeight w:val="310"/>
        </w:trPr>
        <w:tc>
          <w:tcPr>
            <w:tcW w:w="900" w:type="dxa"/>
            <w:vAlign w:val="center"/>
          </w:tcPr>
          <w:p w14:paraId="278FBCE0" w14:textId="77777777" w:rsidR="00FF45E4" w:rsidRPr="00556B92" w:rsidRDefault="00FF45E4" w:rsidP="00FF4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504D962C" w14:textId="77777777" w:rsidR="00FF45E4" w:rsidRPr="00556B92" w:rsidRDefault="00E92729" w:rsidP="00FF45E4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4410" w:type="dxa"/>
            <w:vAlign w:val="center"/>
          </w:tcPr>
          <w:p w14:paraId="4B86E3AF" w14:textId="77777777" w:rsidR="00FF45E4" w:rsidRPr="00E92729" w:rsidRDefault="00E92729" w:rsidP="00A86B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Kërkesë për informacion nga drejtori ekzekutiv E.L i OJF M.L në lidhje me numrin e çështjeve të gjykuara për veprat penale të parashikuara nga neni 100,107/a,108,108/a,117,121/a/3 </w:t>
            </w:r>
            <w:r w:rsidR="00A86B8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të kodit </w:t>
            </w:r>
            <w:r w:rsidR="00A86B8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penal për periudhën Janar 2020-Mars 2023, specifikimin e rasteve si dhe kopje të anonimizuar të vendimeve gjyqësore.</w:t>
            </w:r>
          </w:p>
        </w:tc>
        <w:tc>
          <w:tcPr>
            <w:tcW w:w="1350" w:type="dxa"/>
            <w:vAlign w:val="center"/>
          </w:tcPr>
          <w:p w14:paraId="10D99847" w14:textId="77777777" w:rsidR="00FF45E4" w:rsidRPr="00556B92" w:rsidRDefault="00C610E6" w:rsidP="00FF45E4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28.04.2023</w:t>
            </w:r>
          </w:p>
        </w:tc>
        <w:tc>
          <w:tcPr>
            <w:tcW w:w="3870" w:type="dxa"/>
            <w:vAlign w:val="center"/>
          </w:tcPr>
          <w:p w14:paraId="06B39E42" w14:textId="77777777" w:rsidR="00C610E6" w:rsidRDefault="00C610E6" w:rsidP="00C610E6">
            <w:pPr>
              <w:ind w:hanging="10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përket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çështjeve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veprat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parashikuar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Neni</w:t>
            </w:r>
            <w:proofErr w:type="spellEnd"/>
            <w:r>
              <w:rPr>
                <w:rFonts w:ascii="Times New Roman" w:hAnsi="Times New Roman"/>
              </w:rPr>
              <w:t xml:space="preserve"> 100, </w:t>
            </w:r>
            <w:proofErr w:type="spellStart"/>
            <w:r>
              <w:rPr>
                <w:rFonts w:ascii="Times New Roman" w:hAnsi="Times New Roman"/>
              </w:rPr>
              <w:t>Neni</w:t>
            </w:r>
            <w:proofErr w:type="spellEnd"/>
            <w:r>
              <w:rPr>
                <w:rFonts w:ascii="Times New Roman" w:hAnsi="Times New Roman"/>
              </w:rPr>
              <w:t xml:space="preserve"> 101, </w:t>
            </w:r>
            <w:proofErr w:type="spellStart"/>
            <w:r>
              <w:rPr>
                <w:rFonts w:ascii="Times New Roman" w:hAnsi="Times New Roman"/>
              </w:rPr>
              <w:t>Neni</w:t>
            </w:r>
            <w:proofErr w:type="spellEnd"/>
            <w:r>
              <w:rPr>
                <w:rFonts w:ascii="Times New Roman" w:hAnsi="Times New Roman"/>
              </w:rPr>
              <w:t xml:space="preserve">, 107/a, </w:t>
            </w:r>
            <w:proofErr w:type="spellStart"/>
            <w:r>
              <w:rPr>
                <w:rFonts w:ascii="Times New Roman" w:hAnsi="Times New Roman"/>
              </w:rPr>
              <w:t>Neni</w:t>
            </w:r>
            <w:proofErr w:type="spellEnd"/>
            <w:r>
              <w:rPr>
                <w:rFonts w:ascii="Times New Roman" w:hAnsi="Times New Roman"/>
              </w:rPr>
              <w:t xml:space="preserve"> 108, </w:t>
            </w:r>
            <w:proofErr w:type="spellStart"/>
            <w:r>
              <w:rPr>
                <w:rFonts w:ascii="Times New Roman" w:hAnsi="Times New Roman"/>
              </w:rPr>
              <w:t>Neni</w:t>
            </w:r>
            <w:proofErr w:type="spellEnd"/>
            <w:r>
              <w:rPr>
                <w:rFonts w:ascii="Times New Roman" w:hAnsi="Times New Roman"/>
              </w:rPr>
              <w:t xml:space="preserve"> 108/a, </w:t>
            </w:r>
            <w:proofErr w:type="spellStart"/>
            <w:r>
              <w:rPr>
                <w:rFonts w:ascii="Times New Roman" w:hAnsi="Times New Roman"/>
              </w:rPr>
              <w:t>Neni</w:t>
            </w:r>
            <w:proofErr w:type="spellEnd"/>
            <w:r>
              <w:rPr>
                <w:rFonts w:ascii="Times New Roman" w:hAnsi="Times New Roman"/>
              </w:rPr>
              <w:t xml:space="preserve"> 117, </w:t>
            </w:r>
            <w:proofErr w:type="spellStart"/>
            <w:r>
              <w:rPr>
                <w:rFonts w:ascii="Times New Roman" w:hAnsi="Times New Roman"/>
              </w:rPr>
              <w:t>Neni</w:t>
            </w:r>
            <w:proofErr w:type="spellEnd"/>
            <w:r>
              <w:rPr>
                <w:rFonts w:ascii="Times New Roman" w:hAnsi="Times New Roman"/>
              </w:rPr>
              <w:t xml:space="preserve"> 121/a/3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kodit</w:t>
            </w:r>
            <w:proofErr w:type="spellEnd"/>
            <w:r>
              <w:rPr>
                <w:rFonts w:ascii="Times New Roman" w:hAnsi="Times New Roman"/>
              </w:rPr>
              <w:t xml:space="preserve"> Penal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perudhën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Janar</w:t>
            </w:r>
            <w:proofErr w:type="spellEnd"/>
            <w:r>
              <w:rPr>
                <w:rFonts w:ascii="Times New Roman" w:hAnsi="Times New Roman"/>
              </w:rPr>
              <w:t xml:space="preserve"> 2020-Mars 2023 </w:t>
            </w:r>
            <w:proofErr w:type="spellStart"/>
            <w:r>
              <w:rPr>
                <w:rFonts w:ascii="Times New Roman" w:hAnsi="Times New Roman"/>
              </w:rPr>
              <w:t>janë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më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poshtë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33CB01E0" w14:textId="77777777" w:rsidR="00C610E6" w:rsidRDefault="00DA49E6" w:rsidP="00C610E6">
            <w:pPr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610E6">
              <w:rPr>
                <w:rFonts w:ascii="Times New Roman" w:hAnsi="Times New Roman"/>
              </w:rPr>
              <w:t xml:space="preserve">Viti 2020-2 </w:t>
            </w:r>
            <w:proofErr w:type="spellStart"/>
            <w:r w:rsidR="00C610E6">
              <w:rPr>
                <w:rFonts w:ascii="Times New Roman" w:hAnsi="Times New Roman"/>
              </w:rPr>
              <w:t>raste</w:t>
            </w:r>
            <w:proofErr w:type="spellEnd"/>
            <w:r w:rsidR="00C610E6">
              <w:rPr>
                <w:rFonts w:ascii="Times New Roman" w:hAnsi="Times New Roman"/>
              </w:rPr>
              <w:t xml:space="preserve"> </w:t>
            </w:r>
            <w:proofErr w:type="spellStart"/>
            <w:r w:rsidR="00C610E6">
              <w:rPr>
                <w:rFonts w:ascii="Times New Roman" w:hAnsi="Times New Roman"/>
              </w:rPr>
              <w:t>Neni</w:t>
            </w:r>
            <w:proofErr w:type="spellEnd"/>
            <w:r w:rsidR="00C610E6">
              <w:rPr>
                <w:rFonts w:ascii="Times New Roman" w:hAnsi="Times New Roman"/>
              </w:rPr>
              <w:t xml:space="preserve"> 108/a/1,</w:t>
            </w:r>
          </w:p>
          <w:p w14:paraId="0E13B530" w14:textId="77777777" w:rsidR="00C610E6" w:rsidRDefault="00DA49E6" w:rsidP="00C610E6">
            <w:pPr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610E6">
              <w:rPr>
                <w:rFonts w:ascii="Times New Roman" w:hAnsi="Times New Roman"/>
              </w:rPr>
              <w:t xml:space="preserve">Viti 2021-1 </w:t>
            </w:r>
            <w:proofErr w:type="spellStart"/>
            <w:r w:rsidR="00C610E6">
              <w:rPr>
                <w:rFonts w:ascii="Times New Roman" w:hAnsi="Times New Roman"/>
              </w:rPr>
              <w:t>rast</w:t>
            </w:r>
            <w:proofErr w:type="spellEnd"/>
            <w:r w:rsidR="00C610E6">
              <w:rPr>
                <w:rFonts w:ascii="Times New Roman" w:hAnsi="Times New Roman"/>
              </w:rPr>
              <w:t xml:space="preserve"> </w:t>
            </w:r>
            <w:proofErr w:type="spellStart"/>
            <w:r w:rsidR="00C610E6">
              <w:rPr>
                <w:rFonts w:ascii="Times New Roman" w:hAnsi="Times New Roman"/>
              </w:rPr>
              <w:t>Neni</w:t>
            </w:r>
            <w:proofErr w:type="spellEnd"/>
            <w:r w:rsidR="00C610E6">
              <w:rPr>
                <w:rFonts w:ascii="Times New Roman" w:hAnsi="Times New Roman"/>
              </w:rPr>
              <w:t xml:space="preserve"> 121/a/1</w:t>
            </w:r>
          </w:p>
          <w:p w14:paraId="251A9881" w14:textId="77777777" w:rsidR="00C610E6" w:rsidRDefault="00DA49E6" w:rsidP="00C610E6">
            <w:pPr>
              <w:ind w:hanging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-Viti 2022-4 </w:t>
            </w:r>
            <w:proofErr w:type="spellStart"/>
            <w:proofErr w:type="gramStart"/>
            <w:r w:rsidR="00C610E6">
              <w:rPr>
                <w:rFonts w:ascii="Times New Roman" w:hAnsi="Times New Roman"/>
              </w:rPr>
              <w:t>raste,Neni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C610E6">
              <w:rPr>
                <w:rFonts w:ascii="Times New Roman" w:hAnsi="Times New Roman"/>
              </w:rPr>
              <w:t>121/a/1</w:t>
            </w:r>
            <w:r>
              <w:rPr>
                <w:rFonts w:ascii="Times New Roman" w:hAnsi="Times New Roman"/>
              </w:rPr>
              <w:t>, 121/a,</w:t>
            </w:r>
          </w:p>
          <w:p w14:paraId="08594AD5" w14:textId="77777777" w:rsidR="00FF45E4" w:rsidRPr="00556B92" w:rsidRDefault="00DA49E6" w:rsidP="00DA49E6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-Viti 2023-2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raste,Neni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108/1, 121/a/2</w:t>
            </w:r>
          </w:p>
        </w:tc>
        <w:tc>
          <w:tcPr>
            <w:tcW w:w="1440" w:type="dxa"/>
            <w:vAlign w:val="center"/>
          </w:tcPr>
          <w:p w14:paraId="6498892B" w14:textId="77777777" w:rsidR="00FF45E4" w:rsidRPr="00556B92" w:rsidRDefault="00C610E6" w:rsidP="00FF4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900" w:type="dxa"/>
            <w:vAlign w:val="center"/>
          </w:tcPr>
          <w:p w14:paraId="4AD334E0" w14:textId="77777777" w:rsidR="00FF45E4" w:rsidRPr="00556B92" w:rsidRDefault="00C610E6" w:rsidP="00C6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S`ka</w:t>
            </w:r>
            <w:proofErr w:type="spellEnd"/>
          </w:p>
        </w:tc>
      </w:tr>
      <w:tr w:rsidR="00E9309F" w:rsidRPr="00556B92" w14:paraId="1490F958" w14:textId="77777777" w:rsidTr="009C56DF">
        <w:trPr>
          <w:trHeight w:val="310"/>
        </w:trPr>
        <w:tc>
          <w:tcPr>
            <w:tcW w:w="900" w:type="dxa"/>
            <w:vAlign w:val="center"/>
          </w:tcPr>
          <w:p w14:paraId="586A9E62" w14:textId="77777777" w:rsidR="00E9309F" w:rsidRPr="00556B92" w:rsidRDefault="00E9309F" w:rsidP="00176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0D4B0074" w14:textId="77777777" w:rsidR="00E9309F" w:rsidRPr="00556B92" w:rsidRDefault="00E9309F" w:rsidP="001769D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</w:tc>
        <w:tc>
          <w:tcPr>
            <w:tcW w:w="4410" w:type="dxa"/>
            <w:vAlign w:val="center"/>
          </w:tcPr>
          <w:p w14:paraId="115D165E" w14:textId="77777777" w:rsidR="000F68CE" w:rsidRDefault="00E9309F" w:rsidP="000F68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Kërkesë për informacion nga komisioni për Reforma,Integrim,Institucioneve te Konsoliduara në lidhje me numrin e kërkesave në Gj.Shk.P.J.P. D</w:t>
            </w:r>
            <w:r w:rsidR="00E7453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iber nga shtetas shqipëtarë për: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korigjimin e përbër</w:t>
            </w:r>
            <w:r w:rsidR="00E7453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ësve z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</w:t>
            </w:r>
            <w:r w:rsidR="00E7453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edhor</w:t>
            </w:r>
            <w:r w:rsidR="00E7453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që nuk janë të rregjistruar në listat zgjedhore, që kanë këerkuar të drejtën e votës në qëndrat e votimit të ngritura në IEVP</w:t>
            </w:r>
          </w:p>
          <w:p w14:paraId="3B2FDEC7" w14:textId="77777777" w:rsidR="00E9309F" w:rsidRDefault="00E9309F" w:rsidP="000F68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si dhe kopje të anonimizuar të vendimeve </w:t>
            </w:r>
            <w:r w:rsidR="000F68C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kërkesave.</w:t>
            </w:r>
          </w:p>
          <w:p w14:paraId="36824ED6" w14:textId="77777777" w:rsidR="000F68CE" w:rsidRPr="00556B92" w:rsidRDefault="000F68CE" w:rsidP="001A5E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Numrin e kërkesë padive</w:t>
            </w:r>
            <w:r w:rsidR="001A5E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procedimeve penale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 bazë ligjore Kreun X të K.Penal RSH,nenet 325-332</w:t>
            </w:r>
            <w:r w:rsidR="00D54DB6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 periud</w:t>
            </w:r>
            <w:r w:rsidR="001A5EA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hën Janar 2023-02.06.2023 </w:t>
            </w:r>
          </w:p>
        </w:tc>
        <w:tc>
          <w:tcPr>
            <w:tcW w:w="1350" w:type="dxa"/>
            <w:vAlign w:val="center"/>
          </w:tcPr>
          <w:p w14:paraId="401739B7" w14:textId="77777777" w:rsidR="00E9309F" w:rsidRPr="00556B92" w:rsidRDefault="00E9309F" w:rsidP="001769D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3870" w:type="dxa"/>
            <w:vAlign w:val="center"/>
          </w:tcPr>
          <w:p w14:paraId="560DF061" w14:textId="77777777" w:rsidR="00E9309F" w:rsidRDefault="001A5EAA" w:rsidP="001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Gjykatën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Sh.P.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J.P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Z.SH Mat </w:t>
            </w:r>
            <w:proofErr w:type="spellStart"/>
            <w:r w:rsidR="00635970"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 w:rsidR="00635970"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="00635970">
              <w:rPr>
                <w:rFonts w:ascii="Times New Roman" w:hAnsi="Times New Roman" w:cs="Times New Roman"/>
                <w:sz w:val="24"/>
                <w:szCs w:val="24"/>
              </w:rPr>
              <w:t>patur</w:t>
            </w:r>
            <w:proofErr w:type="spellEnd"/>
            <w:r w:rsidR="0063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70">
              <w:rPr>
                <w:rFonts w:ascii="Times New Roman" w:hAnsi="Times New Roman" w:cs="Times New Roman"/>
                <w:sz w:val="24"/>
                <w:szCs w:val="24"/>
              </w:rPr>
              <w:t>kërkesa</w:t>
            </w:r>
            <w:proofErr w:type="spellEnd"/>
            <w:r w:rsidR="0063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70"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="0063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70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63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70">
              <w:rPr>
                <w:rFonts w:ascii="Times New Roman" w:hAnsi="Times New Roman" w:cs="Times New Roman"/>
                <w:sz w:val="24"/>
                <w:szCs w:val="24"/>
              </w:rPr>
              <w:t>korrigjuar</w:t>
            </w:r>
            <w:proofErr w:type="spellEnd"/>
            <w:r w:rsidR="0063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70">
              <w:rPr>
                <w:rFonts w:ascii="Times New Roman" w:hAnsi="Times New Roman" w:cs="Times New Roman"/>
                <w:sz w:val="24"/>
                <w:szCs w:val="24"/>
              </w:rPr>
              <w:t>përbërës</w:t>
            </w:r>
            <w:proofErr w:type="spellEnd"/>
            <w:r w:rsidR="0063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70">
              <w:rPr>
                <w:rFonts w:ascii="Times New Roman" w:hAnsi="Times New Roman" w:cs="Times New Roman"/>
                <w:sz w:val="24"/>
                <w:szCs w:val="24"/>
              </w:rPr>
              <w:t>zgjedhor</w:t>
            </w:r>
            <w:proofErr w:type="spellEnd"/>
            <w:r w:rsidR="00635970">
              <w:rPr>
                <w:rFonts w:ascii="Times New Roman" w:hAnsi="Times New Roman" w:cs="Times New Roman"/>
                <w:sz w:val="24"/>
                <w:szCs w:val="24"/>
              </w:rPr>
              <w:t xml:space="preserve"> apo </w:t>
            </w:r>
            <w:proofErr w:type="spellStart"/>
            <w:r w:rsidR="00635970">
              <w:rPr>
                <w:rFonts w:ascii="Times New Roman" w:hAnsi="Times New Roman" w:cs="Times New Roman"/>
                <w:sz w:val="24"/>
                <w:szCs w:val="24"/>
              </w:rPr>
              <w:t>mosregjistrim</w:t>
            </w:r>
            <w:proofErr w:type="spellEnd"/>
            <w:r w:rsidR="0063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70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="0063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70">
              <w:rPr>
                <w:rFonts w:ascii="Times New Roman" w:hAnsi="Times New Roman" w:cs="Times New Roman"/>
                <w:sz w:val="24"/>
                <w:szCs w:val="24"/>
              </w:rPr>
              <w:t>listat</w:t>
            </w:r>
            <w:proofErr w:type="spellEnd"/>
            <w:r w:rsidR="0063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970">
              <w:rPr>
                <w:rFonts w:ascii="Times New Roman" w:hAnsi="Times New Roman" w:cs="Times New Roman"/>
                <w:sz w:val="24"/>
                <w:szCs w:val="24"/>
              </w:rPr>
              <w:t>zgjedhore</w:t>
            </w:r>
            <w:proofErr w:type="spellEnd"/>
            <w:r w:rsidR="00635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CB9D57" w14:textId="77777777" w:rsidR="00635970" w:rsidRDefault="00635970" w:rsidP="001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kërkesës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drejtën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votuar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qendrat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votimit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ngritura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IEVP 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04.04.2023 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Rr.Gj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26.04.2023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kërkuesi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hequr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4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54DB6">
              <w:rPr>
                <w:rFonts w:ascii="Times New Roman" w:hAnsi="Times New Roman" w:cs="Times New Roman"/>
                <w:sz w:val="24"/>
                <w:szCs w:val="24"/>
              </w:rPr>
              <w:t>Vendimi</w:t>
            </w:r>
            <w:proofErr w:type="spellEnd"/>
            <w:r w:rsidR="00D54DB6">
              <w:rPr>
                <w:rFonts w:ascii="Times New Roman" w:hAnsi="Times New Roman" w:cs="Times New Roman"/>
                <w:sz w:val="24"/>
                <w:szCs w:val="24"/>
              </w:rPr>
              <w:t xml:space="preserve"> nr 01 </w:t>
            </w:r>
            <w:proofErr w:type="spellStart"/>
            <w:r w:rsidR="00D54DB6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D54DB6">
              <w:rPr>
                <w:rFonts w:ascii="Times New Roman" w:hAnsi="Times New Roman" w:cs="Times New Roman"/>
                <w:sz w:val="24"/>
                <w:szCs w:val="24"/>
              </w:rPr>
              <w:t xml:space="preserve"> 26.04.2023).</w:t>
            </w:r>
          </w:p>
          <w:p w14:paraId="71600638" w14:textId="77777777" w:rsidR="00D54DB6" w:rsidRPr="00556B92" w:rsidRDefault="00D54DB6" w:rsidP="0017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Gjithashtu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Gjykatën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Sh.P.J.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P.Dibër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nfonjë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kërkesë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Prokuroria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Dibër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ligjore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Kreun X të K.Penal RSH,nenet 325-332 për periudhën Janar 2023-02.06.2023</w:t>
            </w:r>
          </w:p>
        </w:tc>
        <w:tc>
          <w:tcPr>
            <w:tcW w:w="1440" w:type="dxa"/>
            <w:vAlign w:val="center"/>
          </w:tcPr>
          <w:p w14:paraId="0BDB76AD" w14:textId="77777777" w:rsidR="00E9309F" w:rsidRPr="00556B92" w:rsidRDefault="00E9309F" w:rsidP="0071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900" w:type="dxa"/>
            <w:vAlign w:val="center"/>
          </w:tcPr>
          <w:p w14:paraId="7D6486B6" w14:textId="77777777" w:rsidR="00E9309F" w:rsidRPr="00556B92" w:rsidRDefault="00E9309F" w:rsidP="0071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S`ka</w:t>
            </w:r>
            <w:proofErr w:type="spellEnd"/>
          </w:p>
        </w:tc>
      </w:tr>
      <w:tr w:rsidR="00E9309F" w:rsidRPr="00556B92" w14:paraId="004B1A4D" w14:textId="77777777" w:rsidTr="009C56DF">
        <w:trPr>
          <w:trHeight w:val="295"/>
        </w:trPr>
        <w:tc>
          <w:tcPr>
            <w:tcW w:w="900" w:type="dxa"/>
            <w:vAlign w:val="center"/>
          </w:tcPr>
          <w:p w14:paraId="18BA56F3" w14:textId="77777777" w:rsidR="00E9309F" w:rsidRPr="00556B92" w:rsidRDefault="00E9309F" w:rsidP="0022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14:paraId="3FA661AC" w14:textId="6AFCFFFC" w:rsidR="00E9309F" w:rsidRPr="00556B92" w:rsidRDefault="00294E72" w:rsidP="0022780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4410" w:type="dxa"/>
            <w:vAlign w:val="center"/>
          </w:tcPr>
          <w:p w14:paraId="17A4A004" w14:textId="71C74294" w:rsidR="00294E72" w:rsidRPr="00294E72" w:rsidRDefault="003013C9" w:rsidP="003013C9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</w:t>
            </w:r>
            <w:r w:rsidR="00294E7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Kërkesë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 informacion për</w:t>
            </w:r>
            <w:r w:rsidR="00294E72" w:rsidRPr="00294E7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referime nga Prokuroria për veprën penale të sanksionuar në nenin 202/a të Kodin Penal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 vitin 2023</w:t>
            </w:r>
            <w:r w:rsidR="00294E72" w:rsidRPr="00294E7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“</w:t>
            </w:r>
            <w:r w:rsidR="00294E72" w:rsidRPr="00294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t xml:space="preserve">Tregtimi i specieve të mbrojtura të florës dhe faunës së egër (Shtuar me ligjin nr. 44/2019, datë 18.7.2019) Tregtimi i ekzemplarëve të specieve të mbrojtura të florës dhe faunës së egër ose pjesëve apo nën produkteve të tyre, duke shkelur kërkesat e legjislacionit në fuqi për mbrojtjen e faunës së egër dhe për zonat e mbrojtura apo të lejeve dhe autorizimeve të lëshuara nga organet kompetente, me përjashtim të rasteve kur një gjë e tillë ka ndodhur mbi një sasi të papërfillshme të këtyre ekzemplarëve dhe ka ndikim të papërfillshëm mbi statusin e </w:t>
            </w:r>
            <w:r w:rsidR="00294E72" w:rsidRPr="00294E7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q-AL"/>
              </w:rPr>
              <w:lastRenderedPageBreak/>
              <w:t>ruajtjes së specieve, dënohet me gjobë ose me burgim deri në tre vjet</w:t>
            </w:r>
            <w:r w:rsidR="00294E72" w:rsidRPr="00294E7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.” Nëse po, në çfarë faze është gjykimi?</w:t>
            </w:r>
          </w:p>
          <w:p w14:paraId="219B7DDD" w14:textId="25B0A652" w:rsidR="00294E72" w:rsidRPr="00294E72" w:rsidRDefault="003013C9" w:rsidP="003013C9">
            <w:pPr>
              <w:tabs>
                <w:tab w:val="left" w:pos="0"/>
                <w:tab w:val="left" w:pos="990"/>
              </w:tabs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</w:t>
            </w:r>
            <w:r w:rsidR="00294E72" w:rsidRPr="00294E7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 gjatë viteve 2022, 2021, 2020, 2019 a ka pasur referime për këtë vepër penale, cili është fati i këtyre referime?</w:t>
            </w:r>
          </w:p>
          <w:p w14:paraId="65385AE7" w14:textId="06D66BE9" w:rsidR="00294E72" w:rsidRPr="00294E72" w:rsidRDefault="003013C9" w:rsidP="003013C9">
            <w:pPr>
              <w:tabs>
                <w:tab w:val="left" w:pos="0"/>
                <w:tab w:val="left" w:pos="990"/>
              </w:tabs>
              <w:ind w:left="360" w:right="40" w:hanging="36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</w:t>
            </w:r>
            <w:r w:rsidR="00294E72" w:rsidRPr="00294E7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janë dhënë dënime në 5 vitet e fundit për këtë vepër penale?</w:t>
            </w:r>
          </w:p>
          <w:p w14:paraId="6CFDE291" w14:textId="77777777" w:rsidR="00E9309F" w:rsidRPr="00294E72" w:rsidRDefault="00E9309F" w:rsidP="00294E72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  <w:vAlign w:val="center"/>
          </w:tcPr>
          <w:p w14:paraId="62E9C1C5" w14:textId="355B9F39" w:rsidR="00E9309F" w:rsidRPr="00556B92" w:rsidRDefault="008C1897" w:rsidP="00227809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12.12.2023</w:t>
            </w:r>
          </w:p>
        </w:tc>
        <w:tc>
          <w:tcPr>
            <w:tcW w:w="3870" w:type="dxa"/>
            <w:vAlign w:val="center"/>
          </w:tcPr>
          <w:p w14:paraId="641C9A72" w14:textId="77777777" w:rsidR="00584DD6" w:rsidRDefault="00584DD6" w:rsidP="00584DD6">
            <w:pPr>
              <w:ind w:firstLine="720"/>
              <w:jc w:val="both"/>
              <w:rPr>
                <w:rFonts w:ascii="Times New Roman" w:hAnsi="Times New Roman"/>
                <w:szCs w:val="24"/>
                <w:lang w:val="it-IT"/>
              </w:rPr>
            </w:pPr>
            <w:r w:rsidRPr="000D69B6">
              <w:rPr>
                <w:rFonts w:ascii="Times New Roman" w:hAnsi="Times New Roman"/>
                <w:szCs w:val="24"/>
                <w:lang w:val="it-IT"/>
              </w:rPr>
              <w:t>Në Gjykatën e Shkallës së Parë  të Juridiksionit të Përgjithshëm Dibër, rezulton se gjatë vitit 2023 nuk pasur referime nga Prokuroria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 pranë Gjykatës së Shkallës së Parë të Juridiksionit të Përgjithshëm Dibër </w:t>
            </w:r>
            <w:r w:rsidRPr="000D69B6">
              <w:rPr>
                <w:rFonts w:ascii="Times New Roman" w:hAnsi="Times New Roman"/>
                <w:szCs w:val="24"/>
                <w:lang w:val="it-IT"/>
              </w:rPr>
              <w:t xml:space="preserve"> për veprën penale të parashikuar nga neni 202/a të K.Penal. Gjithashtu rezulton së 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edhe </w:t>
            </w:r>
            <w:r w:rsidRPr="000D69B6">
              <w:rPr>
                <w:rFonts w:ascii="Times New Roman" w:hAnsi="Times New Roman"/>
                <w:szCs w:val="24"/>
                <w:lang w:val="it-IT"/>
              </w:rPr>
              <w:t>për periudhën nga 01.01.2019-12.12.2023, nuk ka pasur referime nga Prok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uroria </w:t>
            </w:r>
            <w:r w:rsidRPr="000D69B6">
              <w:rPr>
                <w:rFonts w:ascii="Times New Roman" w:hAnsi="Times New Roman"/>
                <w:szCs w:val="24"/>
                <w:lang w:val="it-IT"/>
              </w:rPr>
              <w:t xml:space="preserve"> të për veprën penale të parashikuar nga neni 202/a të K.Penal</w:t>
            </w:r>
            <w:r>
              <w:rPr>
                <w:rFonts w:ascii="Times New Roman" w:hAnsi="Times New Roman"/>
                <w:szCs w:val="24"/>
                <w:lang w:val="it-IT"/>
              </w:rPr>
              <w:t>.</w:t>
            </w:r>
          </w:p>
          <w:p w14:paraId="3CBB8E64" w14:textId="77777777" w:rsidR="00E9309F" w:rsidRPr="00556B92" w:rsidRDefault="00E9309F" w:rsidP="002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252546B" w14:textId="3048664B" w:rsidR="00E9309F" w:rsidRPr="00556B92" w:rsidRDefault="00584DD6" w:rsidP="002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plotë</w:t>
            </w:r>
            <w:proofErr w:type="spellEnd"/>
          </w:p>
        </w:tc>
        <w:tc>
          <w:tcPr>
            <w:tcW w:w="900" w:type="dxa"/>
            <w:vAlign w:val="center"/>
          </w:tcPr>
          <w:p w14:paraId="2B7D484A" w14:textId="0B965CF1" w:rsidR="00E9309F" w:rsidRPr="00556B92" w:rsidRDefault="00584DD6" w:rsidP="00227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S`ka</w:t>
            </w:r>
            <w:proofErr w:type="spellEnd"/>
          </w:p>
        </w:tc>
      </w:tr>
      <w:tr w:rsidR="00E9309F" w:rsidRPr="00556B92" w14:paraId="498FCFF5" w14:textId="77777777" w:rsidTr="009C56DF">
        <w:trPr>
          <w:trHeight w:val="348"/>
        </w:trPr>
        <w:tc>
          <w:tcPr>
            <w:tcW w:w="900" w:type="dxa"/>
            <w:vAlign w:val="center"/>
          </w:tcPr>
          <w:p w14:paraId="5C3CB72A" w14:textId="77777777" w:rsidR="00E9309F" w:rsidRPr="00556B92" w:rsidRDefault="00E9309F" w:rsidP="00B64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B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14:paraId="204BB322" w14:textId="77777777" w:rsidR="00E9309F" w:rsidRPr="00556B92" w:rsidRDefault="00E9309F" w:rsidP="00B64BEA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14:paraId="1323DE4B" w14:textId="77777777" w:rsidR="00E9309F" w:rsidRPr="00556B92" w:rsidRDefault="00E9309F" w:rsidP="00B64B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  <w:vAlign w:val="center"/>
          </w:tcPr>
          <w:p w14:paraId="6213ACE6" w14:textId="77777777" w:rsidR="00E9309F" w:rsidRPr="00556B92" w:rsidRDefault="00E9309F" w:rsidP="00B64BEA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27DCE29A" w14:textId="77777777" w:rsidR="00E9309F" w:rsidRPr="00556B92" w:rsidRDefault="00E9309F" w:rsidP="00B6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FEDE8C3" w14:textId="77777777" w:rsidR="00E9309F" w:rsidRPr="00556B92" w:rsidRDefault="00E9309F" w:rsidP="00B6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507713B" w14:textId="77777777" w:rsidR="00E9309F" w:rsidRPr="00556B92" w:rsidRDefault="00E9309F" w:rsidP="00B6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B71AA" w14:textId="4774F54C" w:rsidR="00B45E29" w:rsidRDefault="00B45E29" w:rsidP="003E212C">
      <w:pPr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sectPr w:rsidR="00B45E29" w:rsidSect="00734522">
      <w:pgSz w:w="15840" w:h="12240" w:orient="landscape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F161F" w14:textId="77777777" w:rsidR="00472B3C" w:rsidRDefault="00472B3C" w:rsidP="00C417B2">
      <w:pPr>
        <w:spacing w:after="0" w:line="240" w:lineRule="auto"/>
      </w:pPr>
      <w:r>
        <w:separator/>
      </w:r>
    </w:p>
  </w:endnote>
  <w:endnote w:type="continuationSeparator" w:id="0">
    <w:p w14:paraId="54F51B00" w14:textId="77777777" w:rsidR="00472B3C" w:rsidRDefault="00472B3C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C6685" w14:textId="77777777" w:rsidR="00472B3C" w:rsidRDefault="00472B3C" w:rsidP="00C417B2">
      <w:pPr>
        <w:spacing w:after="0" w:line="240" w:lineRule="auto"/>
      </w:pPr>
      <w:r>
        <w:separator/>
      </w:r>
    </w:p>
  </w:footnote>
  <w:footnote w:type="continuationSeparator" w:id="0">
    <w:p w14:paraId="62D930EB" w14:textId="77777777" w:rsidR="00472B3C" w:rsidRDefault="00472B3C" w:rsidP="00C417B2">
      <w:pPr>
        <w:spacing w:after="0" w:line="240" w:lineRule="auto"/>
      </w:pPr>
      <w:r>
        <w:continuationSeparator/>
      </w:r>
    </w:p>
  </w:footnote>
  <w:footnote w:id="1">
    <w:p w14:paraId="5E5E5167" w14:textId="77777777"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Numri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rendor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i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regjistruara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ë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>egjistrin</w:t>
      </w:r>
      <w:proofErr w:type="spellEnd"/>
      <w:r w:rsidRPr="00DF38D5">
        <w:rPr>
          <w:rFonts w:ascii="Times New Roman" w:hAnsi="Times New Roman" w:cs="Times New Roman"/>
        </w:rPr>
        <w:t xml:space="preserve"> e </w:t>
      </w:r>
      <w:proofErr w:type="spellStart"/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</w:rPr>
        <w:t>dhe</w:t>
      </w:r>
      <w:proofErr w:type="spellEnd"/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  <w:proofErr w:type="spellEnd"/>
    </w:p>
  </w:footnote>
  <w:footnote w:id="2">
    <w:p w14:paraId="6365CF5B" w14:textId="77777777"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regjistrimit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</w:p>
  </w:footnote>
  <w:footnote w:id="3">
    <w:p w14:paraId="53D0C853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Përmbledhje</w:t>
      </w:r>
      <w:proofErr w:type="spellEnd"/>
      <w:r w:rsidRPr="00DF38D5">
        <w:rPr>
          <w:rFonts w:ascii="Times New Roman" w:hAnsi="Times New Roman" w:cs="Times New Roman"/>
          <w:bCs/>
        </w:rPr>
        <w:t xml:space="preserve"> e </w:t>
      </w:r>
      <w:proofErr w:type="spellStart"/>
      <w:r w:rsidRPr="00DF38D5">
        <w:rPr>
          <w:rFonts w:ascii="Times New Roman" w:hAnsi="Times New Roman" w:cs="Times New Roman"/>
          <w:bCs/>
        </w:rPr>
        <w:t>objektit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kërkesës</w:t>
      </w:r>
      <w:proofErr w:type="spellEnd"/>
      <w:r w:rsidRPr="00DF38D5">
        <w:rPr>
          <w:rFonts w:ascii="Times New Roman" w:hAnsi="Times New Roman" w:cs="Times New Roman"/>
          <w:bCs/>
        </w:rPr>
        <w:t xml:space="preserve"> duke </w:t>
      </w:r>
      <w:r w:rsidR="00953906">
        <w:rPr>
          <w:rFonts w:ascii="Times New Roman" w:hAnsi="Times New Roman" w:cs="Times New Roman"/>
          <w:bCs/>
        </w:rPr>
        <w:t xml:space="preserve">u </w:t>
      </w:r>
      <w:proofErr w:type="spellStart"/>
      <w:r w:rsidRPr="00DF38D5">
        <w:rPr>
          <w:rFonts w:ascii="Times New Roman" w:hAnsi="Times New Roman" w:cs="Times New Roman"/>
          <w:bCs/>
        </w:rPr>
        <w:t>anonimizuar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sipas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parashikimeve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ligjore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në</w:t>
      </w:r>
      <w:proofErr w:type="spellEnd"/>
      <w:r w:rsidR="00953906">
        <w:rPr>
          <w:rFonts w:ascii="Times New Roman" w:hAnsi="Times New Roman" w:cs="Times New Roman"/>
          <w:bCs/>
        </w:rPr>
        <w:t xml:space="preserve"> </w:t>
      </w:r>
      <w:proofErr w:type="spellStart"/>
      <w:r w:rsidR="00953906">
        <w:rPr>
          <w:rFonts w:ascii="Times New Roman" w:hAnsi="Times New Roman" w:cs="Times New Roman"/>
          <w:bCs/>
        </w:rPr>
        <w:t>fuqi</w:t>
      </w:r>
      <w:proofErr w:type="spellEnd"/>
    </w:p>
  </w:footnote>
  <w:footnote w:id="4">
    <w:p w14:paraId="0BA1F212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bCs/>
        </w:rPr>
        <w:t xml:space="preserve">Data e </w:t>
      </w:r>
      <w:proofErr w:type="spellStart"/>
      <w:r w:rsidRPr="00DF38D5">
        <w:rPr>
          <w:rFonts w:ascii="Times New Roman" w:hAnsi="Times New Roman" w:cs="Times New Roman"/>
          <w:bCs/>
        </w:rPr>
        <w:t>kthimit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të</w:t>
      </w:r>
      <w:proofErr w:type="spellEnd"/>
      <w:r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Pr="00DF38D5">
        <w:rPr>
          <w:rFonts w:ascii="Times New Roman" w:hAnsi="Times New Roman" w:cs="Times New Roman"/>
          <w:bCs/>
        </w:rPr>
        <w:t>përgjigjes</w:t>
      </w:r>
      <w:proofErr w:type="spellEnd"/>
    </w:p>
  </w:footnote>
  <w:footnote w:id="5">
    <w:p w14:paraId="5ED04ED0" w14:textId="77777777"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830BF9">
        <w:rPr>
          <w:rFonts w:ascii="Times New Roman" w:hAnsi="Times New Roman" w:cs="Times New Roman"/>
        </w:rPr>
        <w:t>Përmbajtja</w:t>
      </w:r>
      <w:proofErr w:type="spellEnd"/>
      <w:r w:rsidR="00830BF9">
        <w:rPr>
          <w:rFonts w:ascii="Times New Roman" w:hAnsi="Times New Roman" w:cs="Times New Roman"/>
        </w:rPr>
        <w:t xml:space="preserve"> e </w:t>
      </w:r>
      <w:proofErr w:type="spellStart"/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proofErr w:type="spellEnd"/>
      <w:r w:rsidR="008560B1">
        <w:rPr>
          <w:rFonts w:ascii="Times New Roman" w:hAnsi="Times New Roman" w:cs="Times New Roman"/>
          <w:bCs/>
        </w:rPr>
        <w:t xml:space="preserve"> duke</w:t>
      </w:r>
      <w:r w:rsidRPr="00DF38D5">
        <w:rPr>
          <w:rFonts w:ascii="Times New Roman" w:hAnsi="Times New Roman" w:cs="Times New Roman"/>
          <w:bCs/>
        </w:rPr>
        <w:t xml:space="preserve"> </w:t>
      </w:r>
      <w:r w:rsidR="00E36927">
        <w:rPr>
          <w:rFonts w:ascii="Times New Roman" w:hAnsi="Times New Roman" w:cs="Times New Roman"/>
          <w:bCs/>
        </w:rPr>
        <w:t xml:space="preserve">u </w:t>
      </w:r>
      <w:proofErr w:type="spellStart"/>
      <w:r w:rsidR="00E36927" w:rsidRPr="00DF38D5">
        <w:rPr>
          <w:rFonts w:ascii="Times New Roman" w:hAnsi="Times New Roman" w:cs="Times New Roman"/>
          <w:bCs/>
        </w:rPr>
        <w:t>anonimizuar</w:t>
      </w:r>
      <w:proofErr w:type="spellEnd"/>
      <w:r w:rsidR="00E36927" w:rsidRPr="00DF38D5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sipas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parashikimeve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ligjore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në</w:t>
      </w:r>
      <w:proofErr w:type="spellEnd"/>
      <w:r w:rsidR="00E36927">
        <w:rPr>
          <w:rFonts w:ascii="Times New Roman" w:hAnsi="Times New Roman" w:cs="Times New Roman"/>
          <w:bCs/>
        </w:rPr>
        <w:t xml:space="preserve"> </w:t>
      </w:r>
      <w:proofErr w:type="spellStart"/>
      <w:r w:rsidR="00E36927">
        <w:rPr>
          <w:rFonts w:ascii="Times New Roman" w:hAnsi="Times New Roman" w:cs="Times New Roman"/>
          <w:bCs/>
        </w:rPr>
        <w:t>fuqi</w:t>
      </w:r>
      <w:proofErr w:type="spellEnd"/>
    </w:p>
  </w:footnote>
  <w:footnote w:id="6">
    <w:p w14:paraId="786C7D31" w14:textId="77777777"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Përgjigja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proofErr w:type="spellStart"/>
      <w:r w:rsidR="00AA5385">
        <w:rPr>
          <w:rFonts w:ascii="Times New Roman" w:hAnsi="Times New Roman" w:cs="Times New Roman"/>
        </w:rPr>
        <w:t>jepet</w:t>
      </w:r>
      <w:proofErr w:type="spellEnd"/>
      <w:r w:rsidR="00AA538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="00246DF7">
        <w:rPr>
          <w:rFonts w:ascii="Times New Roman" w:hAnsi="Times New Roman" w:cs="Times New Roman"/>
        </w:rPr>
        <w:t>plotë</w:t>
      </w:r>
      <w:proofErr w:type="spellEnd"/>
      <w:r w:rsidRPr="00DF38D5">
        <w:rPr>
          <w:rFonts w:ascii="Times New Roman" w:hAnsi="Times New Roman" w:cs="Times New Roman"/>
        </w:rPr>
        <w:t xml:space="preserve">/ E </w:t>
      </w:r>
      <w:proofErr w:type="spellStart"/>
      <w:r w:rsidRPr="00DF38D5">
        <w:rPr>
          <w:rFonts w:ascii="Times New Roman" w:hAnsi="Times New Roman" w:cs="Times New Roman"/>
        </w:rPr>
        <w:t>kufizuar</w:t>
      </w:r>
      <w:proofErr w:type="spellEnd"/>
      <w:r w:rsidRPr="00DF38D5">
        <w:rPr>
          <w:rFonts w:ascii="Times New Roman" w:hAnsi="Times New Roman" w:cs="Times New Roman"/>
        </w:rPr>
        <w:t>/</w:t>
      </w:r>
      <w:r w:rsidR="00246DF7">
        <w:rPr>
          <w:rFonts w:ascii="Times New Roman" w:hAnsi="Times New Roman" w:cs="Times New Roman"/>
        </w:rPr>
        <w:t xml:space="preserve"> </w:t>
      </w:r>
      <w:r w:rsidR="00246DF7" w:rsidRPr="00DF38D5">
        <w:rPr>
          <w:rFonts w:ascii="Times New Roman" w:hAnsi="Times New Roman" w:cs="Times New Roman"/>
        </w:rPr>
        <w:t xml:space="preserve">E </w:t>
      </w:r>
      <w:proofErr w:type="spellStart"/>
      <w:r w:rsidR="00246DF7" w:rsidRPr="00DF38D5">
        <w:rPr>
          <w:rFonts w:ascii="Times New Roman" w:hAnsi="Times New Roman" w:cs="Times New Roman"/>
        </w:rPr>
        <w:t>refuzuar</w:t>
      </w:r>
      <w:proofErr w:type="spellEnd"/>
      <w:r w:rsidR="00246DF7" w:rsidRPr="00DF38D5">
        <w:rPr>
          <w:rFonts w:ascii="Times New Roman" w:hAnsi="Times New Roman" w:cs="Times New Roman"/>
        </w:rPr>
        <w:t>/</w:t>
      </w:r>
      <w:r w:rsidRPr="00DF38D5">
        <w:rPr>
          <w:rFonts w:ascii="Times New Roman" w:hAnsi="Times New Roman" w:cs="Times New Roman"/>
        </w:rPr>
        <w:t xml:space="preserve">E </w:t>
      </w:r>
      <w:proofErr w:type="spellStart"/>
      <w:r w:rsidRPr="00DF38D5">
        <w:rPr>
          <w:rFonts w:ascii="Times New Roman" w:hAnsi="Times New Roman" w:cs="Times New Roman"/>
        </w:rPr>
        <w:t>deleguar</w:t>
      </w:r>
      <w:proofErr w:type="spellEnd"/>
    </w:p>
  </w:footnote>
  <w:footnote w:id="7">
    <w:p w14:paraId="750BB5C3" w14:textId="77777777"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 xml:space="preserve"> </w:t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5C94"/>
    <w:multiLevelType w:val="hybridMultilevel"/>
    <w:tmpl w:val="E6B8D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8F7"/>
    <w:rsid w:val="00013E92"/>
    <w:rsid w:val="000148E0"/>
    <w:rsid w:val="000548CD"/>
    <w:rsid w:val="000739C7"/>
    <w:rsid w:val="000972CB"/>
    <w:rsid w:val="000A74C3"/>
    <w:rsid w:val="000B48E5"/>
    <w:rsid w:val="000C717C"/>
    <w:rsid w:val="000E0539"/>
    <w:rsid w:val="000F68CE"/>
    <w:rsid w:val="00134F00"/>
    <w:rsid w:val="00137388"/>
    <w:rsid w:val="00142542"/>
    <w:rsid w:val="00164341"/>
    <w:rsid w:val="0016587F"/>
    <w:rsid w:val="00171A67"/>
    <w:rsid w:val="001769D6"/>
    <w:rsid w:val="00190930"/>
    <w:rsid w:val="001A0863"/>
    <w:rsid w:val="001A5EAA"/>
    <w:rsid w:val="001C17F3"/>
    <w:rsid w:val="001D3B66"/>
    <w:rsid w:val="001D4120"/>
    <w:rsid w:val="001D7988"/>
    <w:rsid w:val="001E0CFA"/>
    <w:rsid w:val="0021270B"/>
    <w:rsid w:val="00227809"/>
    <w:rsid w:val="00227DB2"/>
    <w:rsid w:val="00246DF7"/>
    <w:rsid w:val="0025043D"/>
    <w:rsid w:val="00256DCC"/>
    <w:rsid w:val="00260DCC"/>
    <w:rsid w:val="0028749A"/>
    <w:rsid w:val="00294E72"/>
    <w:rsid w:val="002B0D4C"/>
    <w:rsid w:val="002B14B2"/>
    <w:rsid w:val="002E38DA"/>
    <w:rsid w:val="002E5657"/>
    <w:rsid w:val="003013C9"/>
    <w:rsid w:val="00302D5F"/>
    <w:rsid w:val="0032033E"/>
    <w:rsid w:val="003974A5"/>
    <w:rsid w:val="003E212C"/>
    <w:rsid w:val="003E3115"/>
    <w:rsid w:val="003E5F0C"/>
    <w:rsid w:val="003F4A5D"/>
    <w:rsid w:val="003F78F7"/>
    <w:rsid w:val="0041268F"/>
    <w:rsid w:val="0042349A"/>
    <w:rsid w:val="00425513"/>
    <w:rsid w:val="0043268E"/>
    <w:rsid w:val="00472B3C"/>
    <w:rsid w:val="0047665F"/>
    <w:rsid w:val="00490704"/>
    <w:rsid w:val="004908D2"/>
    <w:rsid w:val="004A58B6"/>
    <w:rsid w:val="004A68A9"/>
    <w:rsid w:val="004F0B5B"/>
    <w:rsid w:val="004F6F82"/>
    <w:rsid w:val="00514C9E"/>
    <w:rsid w:val="005448C6"/>
    <w:rsid w:val="00556B92"/>
    <w:rsid w:val="00581BEA"/>
    <w:rsid w:val="00584DD6"/>
    <w:rsid w:val="005A420D"/>
    <w:rsid w:val="005B11C8"/>
    <w:rsid w:val="005B44B6"/>
    <w:rsid w:val="005C0C77"/>
    <w:rsid w:val="005C4E9F"/>
    <w:rsid w:val="005C6823"/>
    <w:rsid w:val="005E3F62"/>
    <w:rsid w:val="005E4EA0"/>
    <w:rsid w:val="006228F5"/>
    <w:rsid w:val="00631B68"/>
    <w:rsid w:val="00635970"/>
    <w:rsid w:val="00644275"/>
    <w:rsid w:val="00657FBF"/>
    <w:rsid w:val="006739FB"/>
    <w:rsid w:val="006D1AD4"/>
    <w:rsid w:val="00714F62"/>
    <w:rsid w:val="0073024A"/>
    <w:rsid w:val="007328B6"/>
    <w:rsid w:val="00734522"/>
    <w:rsid w:val="007452AA"/>
    <w:rsid w:val="007507D2"/>
    <w:rsid w:val="00795977"/>
    <w:rsid w:val="007E173E"/>
    <w:rsid w:val="007E493B"/>
    <w:rsid w:val="00811A4A"/>
    <w:rsid w:val="00811F48"/>
    <w:rsid w:val="00816B24"/>
    <w:rsid w:val="008176E7"/>
    <w:rsid w:val="00822F90"/>
    <w:rsid w:val="00830BF9"/>
    <w:rsid w:val="00831FD6"/>
    <w:rsid w:val="00834C47"/>
    <w:rsid w:val="00851BAD"/>
    <w:rsid w:val="008560B1"/>
    <w:rsid w:val="008628F7"/>
    <w:rsid w:val="00887E2D"/>
    <w:rsid w:val="008B42D1"/>
    <w:rsid w:val="008B5570"/>
    <w:rsid w:val="008C1897"/>
    <w:rsid w:val="008C79E8"/>
    <w:rsid w:val="008E2CFE"/>
    <w:rsid w:val="00953906"/>
    <w:rsid w:val="00961F9F"/>
    <w:rsid w:val="009626E5"/>
    <w:rsid w:val="009741CF"/>
    <w:rsid w:val="00975A55"/>
    <w:rsid w:val="0099345C"/>
    <w:rsid w:val="009A132D"/>
    <w:rsid w:val="009A6313"/>
    <w:rsid w:val="009C555D"/>
    <w:rsid w:val="009C56DF"/>
    <w:rsid w:val="009C66DA"/>
    <w:rsid w:val="009D2293"/>
    <w:rsid w:val="009E7F24"/>
    <w:rsid w:val="009F6CB0"/>
    <w:rsid w:val="00A1101B"/>
    <w:rsid w:val="00A36EBE"/>
    <w:rsid w:val="00A414B9"/>
    <w:rsid w:val="00A86B8A"/>
    <w:rsid w:val="00A964E0"/>
    <w:rsid w:val="00AA5385"/>
    <w:rsid w:val="00AB48BD"/>
    <w:rsid w:val="00AC02F9"/>
    <w:rsid w:val="00B154B0"/>
    <w:rsid w:val="00B30C05"/>
    <w:rsid w:val="00B45E29"/>
    <w:rsid w:val="00B64BEA"/>
    <w:rsid w:val="00B8307B"/>
    <w:rsid w:val="00B84828"/>
    <w:rsid w:val="00BA2B2B"/>
    <w:rsid w:val="00BB20B9"/>
    <w:rsid w:val="00BC1A5A"/>
    <w:rsid w:val="00BE1E92"/>
    <w:rsid w:val="00BE2E21"/>
    <w:rsid w:val="00BE4890"/>
    <w:rsid w:val="00BE7167"/>
    <w:rsid w:val="00BF6803"/>
    <w:rsid w:val="00C060DD"/>
    <w:rsid w:val="00C27F96"/>
    <w:rsid w:val="00C35726"/>
    <w:rsid w:val="00C417B2"/>
    <w:rsid w:val="00C461C6"/>
    <w:rsid w:val="00C52C28"/>
    <w:rsid w:val="00C610E6"/>
    <w:rsid w:val="00C656C6"/>
    <w:rsid w:val="00C674B1"/>
    <w:rsid w:val="00C7393C"/>
    <w:rsid w:val="00C75058"/>
    <w:rsid w:val="00CB6255"/>
    <w:rsid w:val="00CB6422"/>
    <w:rsid w:val="00CC2D03"/>
    <w:rsid w:val="00CF1D79"/>
    <w:rsid w:val="00D0554C"/>
    <w:rsid w:val="00D15D4C"/>
    <w:rsid w:val="00D32A21"/>
    <w:rsid w:val="00D41F11"/>
    <w:rsid w:val="00D4478B"/>
    <w:rsid w:val="00D51EA0"/>
    <w:rsid w:val="00D54937"/>
    <w:rsid w:val="00D54DB6"/>
    <w:rsid w:val="00D66578"/>
    <w:rsid w:val="00D806C4"/>
    <w:rsid w:val="00DA0D89"/>
    <w:rsid w:val="00DA49E6"/>
    <w:rsid w:val="00DC1FB8"/>
    <w:rsid w:val="00DE26E2"/>
    <w:rsid w:val="00DF38D5"/>
    <w:rsid w:val="00DF6C95"/>
    <w:rsid w:val="00E047E9"/>
    <w:rsid w:val="00E25766"/>
    <w:rsid w:val="00E36927"/>
    <w:rsid w:val="00E37457"/>
    <w:rsid w:val="00E74533"/>
    <w:rsid w:val="00E76210"/>
    <w:rsid w:val="00E82324"/>
    <w:rsid w:val="00E92729"/>
    <w:rsid w:val="00E9309F"/>
    <w:rsid w:val="00ED706D"/>
    <w:rsid w:val="00F20D0A"/>
    <w:rsid w:val="00F276FA"/>
    <w:rsid w:val="00F7380A"/>
    <w:rsid w:val="00FA68B8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D9613F7"/>
  <w15:docId w15:val="{1C62C711-F583-4D68-B478-16EBA213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paragraph" w:styleId="NoSpacing">
    <w:name w:val="No Spacing"/>
    <w:link w:val="NoSpacingChar"/>
    <w:uiPriority w:val="1"/>
    <w:qFormat/>
    <w:rsid w:val="00137388"/>
    <w:pPr>
      <w:spacing w:after="0" w:line="240" w:lineRule="auto"/>
      <w:jc w:val="center"/>
    </w:pPr>
  </w:style>
  <w:style w:type="character" w:styleId="Hyperlink">
    <w:name w:val="Hyperlink"/>
    <w:basedOn w:val="DefaultParagraphFont"/>
    <w:uiPriority w:val="99"/>
    <w:unhideWhenUsed/>
    <w:rsid w:val="0013738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3738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0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137388"/>
    <w:rPr>
      <w:rFonts w:ascii="Times New Roman" w:eastAsia="MS Mincho" w:hAnsi="Times New Roman" w:cs="Times New Roman"/>
      <w:b/>
      <w:sz w:val="20"/>
      <w:szCs w:val="20"/>
      <w:lang w:val="sq-AL"/>
    </w:rPr>
  </w:style>
  <w:style w:type="character" w:customStyle="1" w:styleId="5yl5">
    <w:name w:val="_5yl5"/>
    <w:basedOn w:val="DefaultParagraphFont"/>
    <w:rsid w:val="00260DCC"/>
  </w:style>
  <w:style w:type="character" w:customStyle="1" w:styleId="NoSpacingChar">
    <w:name w:val="No Spacing Char"/>
    <w:link w:val="NoSpacing"/>
    <w:uiPriority w:val="1"/>
    <w:locked/>
    <w:rsid w:val="00425513"/>
  </w:style>
  <w:style w:type="paragraph" w:customStyle="1" w:styleId="xmsonormal">
    <w:name w:val="x_msonormal"/>
    <w:basedOn w:val="Normal"/>
    <w:rsid w:val="0081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94FD3-58DA-4A98-940B-BD1C76E5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 Gjykata Diber</cp:lastModifiedBy>
  <cp:revision>74</cp:revision>
  <dcterms:created xsi:type="dcterms:W3CDTF">2021-01-20T09:52:00Z</dcterms:created>
  <dcterms:modified xsi:type="dcterms:W3CDTF">2023-12-12T10:22:00Z</dcterms:modified>
</cp:coreProperties>
</file>